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97ACB" w14:textId="77777777" w:rsidR="00806E25" w:rsidRDefault="00806E25">
      <w:pPr>
        <w:pStyle w:val="a3"/>
        <w:widowControl/>
        <w:shd w:val="clear" w:color="auto" w:fill="FFFFFF"/>
        <w:spacing w:beforeAutospacing="0" w:afterAutospacing="0" w:line="600" w:lineRule="exact"/>
        <w:ind w:firstLine="420"/>
        <w:jc w:val="both"/>
        <w:rPr>
          <w:rFonts w:ascii="宋体" w:eastAsia="宋体" w:hAnsi="宋体" w:cs="宋体" w:hint="eastAsia"/>
          <w:color w:val="000000" w:themeColor="text1"/>
        </w:rPr>
      </w:pPr>
    </w:p>
    <w:p w14:paraId="5FBC11B9" w14:textId="33EDBA57" w:rsidR="002B672F" w:rsidRPr="002B672F" w:rsidRDefault="002B672F" w:rsidP="002B672F">
      <w:pPr>
        <w:widowControl/>
        <w:spacing w:after="450"/>
        <w:jc w:val="center"/>
        <w:outlineLvl w:val="2"/>
        <w:rPr>
          <w:rFonts w:ascii="Times New Roman" w:eastAsia="宋体" w:hAnsi="Times New Roman" w:cs="Times New Roman"/>
          <w:b/>
          <w:bCs/>
          <w:color w:val="000000"/>
          <w:kern w:val="0"/>
          <w:sz w:val="42"/>
          <w:szCs w:val="42"/>
        </w:rPr>
      </w:pPr>
      <w:r w:rsidRPr="002B672F">
        <w:rPr>
          <w:rFonts w:ascii="Times New Roman" w:eastAsia="宋体" w:hAnsi="Times New Roman" w:cs="Times New Roman"/>
          <w:b/>
          <w:bCs/>
          <w:color w:val="000000"/>
          <w:kern w:val="0"/>
          <w:sz w:val="42"/>
          <w:szCs w:val="42"/>
        </w:rPr>
        <w:t>湛江</w:t>
      </w:r>
      <w:proofErr w:type="gramStart"/>
      <w:r w:rsidRPr="002B672F">
        <w:rPr>
          <w:rFonts w:ascii="Times New Roman" w:eastAsia="宋体" w:hAnsi="Times New Roman" w:cs="Times New Roman"/>
          <w:b/>
          <w:bCs/>
          <w:color w:val="000000"/>
          <w:kern w:val="0"/>
          <w:sz w:val="42"/>
          <w:szCs w:val="42"/>
        </w:rPr>
        <w:t>奋勇高</w:t>
      </w:r>
      <w:proofErr w:type="gramEnd"/>
      <w:r w:rsidRPr="002B672F">
        <w:rPr>
          <w:rFonts w:ascii="Times New Roman" w:eastAsia="宋体" w:hAnsi="Times New Roman" w:cs="Times New Roman"/>
          <w:b/>
          <w:bCs/>
          <w:color w:val="000000"/>
          <w:kern w:val="0"/>
          <w:sz w:val="42"/>
          <w:szCs w:val="42"/>
        </w:rPr>
        <w:t>新区社会管理与侨务局</w:t>
      </w:r>
      <w:r w:rsidRPr="002B672F">
        <w:rPr>
          <w:rFonts w:ascii="Times New Roman" w:eastAsia="宋体" w:hAnsi="Times New Roman" w:cs="Times New Roman"/>
          <w:b/>
          <w:bCs/>
          <w:color w:val="000000"/>
          <w:kern w:val="0"/>
          <w:sz w:val="42"/>
          <w:szCs w:val="42"/>
        </w:rPr>
        <w:t>202</w:t>
      </w:r>
      <w:r>
        <w:rPr>
          <w:rFonts w:ascii="Times New Roman" w:eastAsia="宋体" w:hAnsi="Times New Roman" w:cs="Times New Roman" w:hint="eastAsia"/>
          <w:b/>
          <w:bCs/>
          <w:color w:val="000000"/>
          <w:kern w:val="0"/>
          <w:sz w:val="42"/>
          <w:szCs w:val="42"/>
        </w:rPr>
        <w:t>4</w:t>
      </w:r>
      <w:r w:rsidRPr="002B672F">
        <w:rPr>
          <w:rFonts w:ascii="Times New Roman" w:eastAsia="宋体" w:hAnsi="Times New Roman" w:cs="Times New Roman"/>
          <w:b/>
          <w:bCs/>
          <w:color w:val="000000"/>
          <w:kern w:val="0"/>
          <w:sz w:val="42"/>
          <w:szCs w:val="42"/>
        </w:rPr>
        <w:t>年度政府信息公开工作年度报告</w:t>
      </w:r>
    </w:p>
    <w:p w14:paraId="78668BEB" w14:textId="20D85416" w:rsidR="00806E25" w:rsidRPr="002B672F" w:rsidRDefault="007D5827">
      <w:pPr>
        <w:pStyle w:val="a3"/>
        <w:widowControl/>
        <w:shd w:val="clear" w:color="auto" w:fill="FFFFFF"/>
        <w:spacing w:beforeAutospacing="0" w:afterAutospacing="0" w:line="600" w:lineRule="exact"/>
        <w:ind w:firstLine="420"/>
        <w:jc w:val="both"/>
        <w:rPr>
          <w:rFonts w:ascii="宋体" w:eastAsia="宋体" w:hAnsi="宋体" w:cs="宋体" w:hint="eastAsia"/>
          <w:color w:val="000000" w:themeColor="text1"/>
        </w:rPr>
      </w:pPr>
      <w:r>
        <w:rPr>
          <w:rFonts w:ascii="Times New Roman" w:hAnsi="Times New Roman"/>
          <w:color w:val="000000"/>
          <w:sz w:val="27"/>
          <w:szCs w:val="27"/>
        </w:rPr>
        <w:t>本报告由湛江</w:t>
      </w:r>
      <w:proofErr w:type="gramStart"/>
      <w:r>
        <w:rPr>
          <w:rFonts w:ascii="Times New Roman" w:hAnsi="Times New Roman"/>
          <w:color w:val="000000"/>
          <w:sz w:val="27"/>
          <w:szCs w:val="27"/>
        </w:rPr>
        <w:t>奋勇高</w:t>
      </w:r>
      <w:proofErr w:type="gramEnd"/>
      <w:r>
        <w:rPr>
          <w:rFonts w:ascii="Times New Roman" w:hAnsi="Times New Roman"/>
          <w:color w:val="000000"/>
          <w:sz w:val="27"/>
          <w:szCs w:val="27"/>
        </w:rPr>
        <w:t>新区社会管理与侨务局根据《中华人民共和国政府信息公开条例》和《国务院办公厅政府信息与政务公开办公室关于印发</w:t>
      </w:r>
      <w:r>
        <w:rPr>
          <w:rFonts w:ascii="Times New Roman" w:hAnsi="Times New Roman"/>
          <w:color w:val="000000"/>
          <w:sz w:val="27"/>
          <w:szCs w:val="27"/>
        </w:rPr>
        <w:t>&lt;</w:t>
      </w:r>
      <w:r>
        <w:rPr>
          <w:rFonts w:ascii="Times New Roman" w:hAnsi="Times New Roman"/>
          <w:color w:val="000000"/>
          <w:sz w:val="27"/>
          <w:szCs w:val="27"/>
        </w:rPr>
        <w:t>中华人民共和国政府信息公开工作年度报告格式</w:t>
      </w:r>
      <w:r>
        <w:rPr>
          <w:rFonts w:ascii="Times New Roman" w:hAnsi="Times New Roman"/>
          <w:color w:val="000000"/>
          <w:sz w:val="27"/>
          <w:szCs w:val="27"/>
        </w:rPr>
        <w:t>&gt;</w:t>
      </w:r>
      <w:r>
        <w:rPr>
          <w:rFonts w:ascii="Times New Roman" w:hAnsi="Times New Roman"/>
          <w:color w:val="000000"/>
          <w:sz w:val="27"/>
          <w:szCs w:val="27"/>
        </w:rPr>
        <w:t>的通知》及广东省政府、湛江市政府关于政府信息公开工作的有关文件精神，并结合我局实际编写而成。全文包括总体情况、主动公开政府信息情况、收到和处理政府信息公开申请情况、政府信息公开行政复议、行政诉讼情况、存在的主要问题及改进情况、其他需要报告的事项等六部分内容。本年度报告中所列数据统计期限从</w:t>
      </w:r>
      <w:r>
        <w:rPr>
          <w:rFonts w:ascii="Times New Roman" w:hAnsi="Times New Roman"/>
          <w:color w:val="000000"/>
          <w:sz w:val="27"/>
          <w:szCs w:val="27"/>
        </w:rPr>
        <w:t>202</w:t>
      </w:r>
      <w:r>
        <w:rPr>
          <w:rFonts w:ascii="Times New Roman" w:hAnsi="Times New Roman" w:hint="eastAsia"/>
          <w:color w:val="000000"/>
          <w:sz w:val="27"/>
          <w:szCs w:val="27"/>
        </w:rPr>
        <w:t>4</w:t>
      </w:r>
      <w:r>
        <w:rPr>
          <w:rFonts w:ascii="Times New Roman" w:hAnsi="Times New Roman"/>
          <w:color w:val="000000"/>
          <w:sz w:val="27"/>
          <w:szCs w:val="27"/>
        </w:rPr>
        <w:t>年</w:t>
      </w:r>
      <w:r>
        <w:rPr>
          <w:rFonts w:ascii="Times New Roman" w:hAnsi="Times New Roman"/>
          <w:color w:val="000000"/>
          <w:sz w:val="27"/>
          <w:szCs w:val="27"/>
        </w:rPr>
        <w:t>1</w:t>
      </w:r>
      <w:r>
        <w:rPr>
          <w:rFonts w:ascii="Times New Roman" w:hAnsi="Times New Roman"/>
          <w:color w:val="000000"/>
          <w:sz w:val="27"/>
          <w:szCs w:val="27"/>
        </w:rPr>
        <w:t>月</w:t>
      </w:r>
      <w:r>
        <w:rPr>
          <w:rFonts w:ascii="Times New Roman" w:hAnsi="Times New Roman"/>
          <w:color w:val="000000"/>
          <w:sz w:val="27"/>
          <w:szCs w:val="27"/>
        </w:rPr>
        <w:t>1</w:t>
      </w:r>
      <w:r>
        <w:rPr>
          <w:rFonts w:ascii="Times New Roman" w:hAnsi="Times New Roman"/>
          <w:color w:val="000000"/>
          <w:sz w:val="27"/>
          <w:szCs w:val="27"/>
        </w:rPr>
        <w:t>日起至</w:t>
      </w:r>
      <w:r>
        <w:rPr>
          <w:rFonts w:ascii="Times New Roman" w:hAnsi="Times New Roman"/>
          <w:color w:val="000000"/>
          <w:sz w:val="27"/>
          <w:szCs w:val="27"/>
        </w:rPr>
        <w:t>202</w:t>
      </w:r>
      <w:r>
        <w:rPr>
          <w:rFonts w:ascii="Times New Roman" w:hAnsi="Times New Roman" w:hint="eastAsia"/>
          <w:color w:val="000000"/>
          <w:sz w:val="27"/>
          <w:szCs w:val="27"/>
        </w:rPr>
        <w:t>4</w:t>
      </w:r>
      <w:r>
        <w:rPr>
          <w:rFonts w:ascii="Times New Roman" w:hAnsi="Times New Roman"/>
          <w:color w:val="000000"/>
          <w:sz w:val="27"/>
          <w:szCs w:val="27"/>
        </w:rPr>
        <w:t>年</w:t>
      </w:r>
      <w:r>
        <w:rPr>
          <w:rFonts w:ascii="Times New Roman" w:hAnsi="Times New Roman"/>
          <w:color w:val="000000"/>
          <w:sz w:val="27"/>
          <w:szCs w:val="27"/>
        </w:rPr>
        <w:t>12</w:t>
      </w:r>
      <w:r>
        <w:rPr>
          <w:rFonts w:ascii="Times New Roman" w:hAnsi="Times New Roman"/>
          <w:color w:val="000000"/>
          <w:sz w:val="27"/>
          <w:szCs w:val="27"/>
        </w:rPr>
        <w:t>月</w:t>
      </w:r>
      <w:r>
        <w:rPr>
          <w:rFonts w:ascii="Times New Roman" w:hAnsi="Times New Roman"/>
          <w:color w:val="000000"/>
          <w:sz w:val="27"/>
          <w:szCs w:val="27"/>
        </w:rPr>
        <w:t>31</w:t>
      </w:r>
      <w:r>
        <w:rPr>
          <w:rFonts w:ascii="Times New Roman" w:hAnsi="Times New Roman"/>
          <w:color w:val="000000"/>
          <w:sz w:val="27"/>
          <w:szCs w:val="27"/>
        </w:rPr>
        <w:t>日止。本年度报告电子版可在</w:t>
      </w:r>
      <w:r>
        <w:rPr>
          <w:rFonts w:ascii="Times New Roman" w:hAnsi="Times New Roman"/>
          <w:color w:val="000000"/>
          <w:sz w:val="27"/>
          <w:szCs w:val="27"/>
        </w:rPr>
        <w:t>“</w:t>
      </w:r>
      <w:r>
        <w:rPr>
          <w:rFonts w:ascii="Times New Roman" w:hAnsi="Times New Roman"/>
          <w:color w:val="000000"/>
          <w:sz w:val="27"/>
          <w:szCs w:val="27"/>
        </w:rPr>
        <w:t>广东湛江奋勇高新区</w:t>
      </w:r>
      <w:r>
        <w:rPr>
          <w:rFonts w:ascii="Times New Roman" w:hAnsi="Times New Roman"/>
          <w:color w:val="000000"/>
          <w:sz w:val="27"/>
          <w:szCs w:val="27"/>
        </w:rPr>
        <w:t>”</w:t>
      </w:r>
      <w:r>
        <w:rPr>
          <w:rFonts w:ascii="Times New Roman" w:hAnsi="Times New Roman"/>
          <w:color w:val="000000"/>
          <w:sz w:val="27"/>
          <w:szCs w:val="27"/>
        </w:rPr>
        <w:t>（</w:t>
      </w:r>
      <w:r>
        <w:rPr>
          <w:rFonts w:ascii="Times New Roman" w:hAnsi="Times New Roman"/>
          <w:color w:val="000000"/>
          <w:sz w:val="27"/>
          <w:szCs w:val="27"/>
        </w:rPr>
        <w:t>http://www.fenyong.gov.cn/</w:t>
      </w:r>
      <w:r>
        <w:rPr>
          <w:rFonts w:ascii="Times New Roman" w:hAnsi="Times New Roman"/>
          <w:color w:val="000000"/>
          <w:sz w:val="27"/>
          <w:szCs w:val="27"/>
        </w:rPr>
        <w:t>）网站查询和下载。如对本报告有任何疑问，请与湛江</w:t>
      </w:r>
      <w:proofErr w:type="gramStart"/>
      <w:r>
        <w:rPr>
          <w:rFonts w:ascii="Times New Roman" w:hAnsi="Times New Roman"/>
          <w:color w:val="000000"/>
          <w:sz w:val="27"/>
          <w:szCs w:val="27"/>
        </w:rPr>
        <w:t>奋勇高</w:t>
      </w:r>
      <w:proofErr w:type="gramEnd"/>
      <w:r>
        <w:rPr>
          <w:rFonts w:ascii="Times New Roman" w:hAnsi="Times New Roman"/>
          <w:color w:val="000000"/>
          <w:sz w:val="27"/>
          <w:szCs w:val="27"/>
        </w:rPr>
        <w:t>新区社会管理与侨务局联系。（地址：湛江</w:t>
      </w:r>
      <w:proofErr w:type="gramStart"/>
      <w:r>
        <w:rPr>
          <w:rFonts w:ascii="Times New Roman" w:hAnsi="Times New Roman"/>
          <w:color w:val="000000"/>
          <w:sz w:val="27"/>
          <w:szCs w:val="27"/>
        </w:rPr>
        <w:t>奋勇高</w:t>
      </w:r>
      <w:proofErr w:type="gramEnd"/>
      <w:r>
        <w:rPr>
          <w:rFonts w:ascii="Times New Roman" w:hAnsi="Times New Roman"/>
          <w:color w:val="000000"/>
          <w:sz w:val="27"/>
          <w:szCs w:val="27"/>
        </w:rPr>
        <w:t>新区管委会机关大院，邮编：</w:t>
      </w:r>
      <w:r>
        <w:rPr>
          <w:rFonts w:ascii="Times New Roman" w:hAnsi="Times New Roman"/>
          <w:color w:val="000000"/>
          <w:sz w:val="27"/>
          <w:szCs w:val="27"/>
        </w:rPr>
        <w:t>524232</w:t>
      </w:r>
      <w:r>
        <w:rPr>
          <w:rFonts w:ascii="Times New Roman" w:hAnsi="Times New Roman"/>
          <w:color w:val="000000"/>
          <w:sz w:val="27"/>
          <w:szCs w:val="27"/>
        </w:rPr>
        <w:t>，联系电话：</w:t>
      </w:r>
      <w:r>
        <w:rPr>
          <w:rFonts w:ascii="Times New Roman" w:hAnsi="Times New Roman"/>
          <w:color w:val="000000"/>
          <w:sz w:val="27"/>
          <w:szCs w:val="27"/>
        </w:rPr>
        <w:t>0759-8156289</w:t>
      </w:r>
      <w:r>
        <w:rPr>
          <w:rFonts w:ascii="Times New Roman" w:hAnsi="Times New Roman"/>
          <w:color w:val="000000"/>
          <w:sz w:val="27"/>
          <w:szCs w:val="27"/>
        </w:rPr>
        <w:t>，电子邮箱：</w:t>
      </w:r>
      <w:r>
        <w:rPr>
          <w:rFonts w:ascii="Times New Roman" w:hAnsi="Times New Roman"/>
          <w:color w:val="000000"/>
          <w:sz w:val="27"/>
          <w:szCs w:val="27"/>
        </w:rPr>
        <w:t>zjfygxq@163.com</w:t>
      </w:r>
      <w:r>
        <w:rPr>
          <w:rFonts w:ascii="Times New Roman" w:hAnsi="Times New Roman"/>
          <w:color w:val="000000"/>
          <w:sz w:val="27"/>
          <w:szCs w:val="27"/>
        </w:rPr>
        <w:t>）</w:t>
      </w:r>
    </w:p>
    <w:p w14:paraId="7D24FBE4" w14:textId="77777777" w:rsidR="00806E25" w:rsidRDefault="00000000">
      <w:pPr>
        <w:pStyle w:val="a3"/>
        <w:widowControl/>
        <w:shd w:val="clear" w:color="auto" w:fill="FFFFFF"/>
        <w:spacing w:beforeAutospacing="0" w:afterAutospacing="0" w:line="600" w:lineRule="exact"/>
        <w:ind w:firstLineChars="199" w:firstLine="637"/>
        <w:jc w:val="both"/>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shd w:val="clear" w:color="auto" w:fill="FFFFFF"/>
        </w:rPr>
        <w:t>一、总体情况</w:t>
      </w:r>
    </w:p>
    <w:p w14:paraId="53041571" w14:textId="77777777" w:rsidR="004E0562" w:rsidRDefault="002B672F" w:rsidP="00B11B6C">
      <w:pPr>
        <w:widowControl/>
        <w:spacing w:line="450" w:lineRule="atLeast"/>
        <w:ind w:firstLine="480"/>
        <w:jc w:val="left"/>
        <w:rPr>
          <w:rFonts w:ascii="Times New Roman" w:eastAsia="宋体" w:hAnsi="Times New Roman" w:cs="Times New Roman"/>
          <w:color w:val="000000"/>
          <w:kern w:val="0"/>
          <w:sz w:val="27"/>
          <w:szCs w:val="27"/>
        </w:rPr>
      </w:pPr>
      <w:r>
        <w:rPr>
          <w:rFonts w:ascii="Times New Roman" w:eastAsia="宋体" w:hAnsi="Times New Roman" w:cs="Times New Roman" w:hint="eastAsia"/>
          <w:color w:val="000000"/>
          <w:kern w:val="0"/>
          <w:sz w:val="27"/>
          <w:szCs w:val="27"/>
        </w:rPr>
        <w:t>2024</w:t>
      </w:r>
      <w:r>
        <w:rPr>
          <w:rFonts w:ascii="Times New Roman" w:eastAsia="宋体" w:hAnsi="Times New Roman" w:cs="Times New Roman" w:hint="eastAsia"/>
          <w:color w:val="000000"/>
          <w:kern w:val="0"/>
          <w:sz w:val="27"/>
          <w:szCs w:val="27"/>
        </w:rPr>
        <w:t>年，在区党委</w:t>
      </w:r>
      <w:r w:rsidRPr="00B11B6C">
        <w:rPr>
          <w:rFonts w:ascii="Times New Roman" w:eastAsia="宋体" w:hAnsi="Times New Roman" w:cs="Times New Roman"/>
          <w:color w:val="000000"/>
          <w:kern w:val="0"/>
          <w:sz w:val="27"/>
          <w:szCs w:val="27"/>
        </w:rPr>
        <w:t>、</w:t>
      </w:r>
      <w:r>
        <w:rPr>
          <w:rFonts w:ascii="Times New Roman" w:eastAsia="宋体" w:hAnsi="Times New Roman" w:cs="Times New Roman" w:hint="eastAsia"/>
          <w:color w:val="000000"/>
          <w:kern w:val="0"/>
          <w:sz w:val="27"/>
          <w:szCs w:val="27"/>
        </w:rPr>
        <w:t>管委会的正确领导下，我局深入学习贯彻习近平总书记关于政务公开的重要论述和重要指示批示精神，认真落实省</w:t>
      </w:r>
      <w:r w:rsidRPr="00B11B6C">
        <w:rPr>
          <w:rFonts w:ascii="Times New Roman" w:eastAsia="宋体" w:hAnsi="Times New Roman" w:cs="Times New Roman"/>
          <w:color w:val="000000"/>
          <w:kern w:val="0"/>
          <w:sz w:val="27"/>
          <w:szCs w:val="27"/>
        </w:rPr>
        <w:t>、</w:t>
      </w:r>
      <w:r>
        <w:rPr>
          <w:rFonts w:ascii="Times New Roman" w:eastAsia="宋体" w:hAnsi="Times New Roman" w:cs="Times New Roman" w:hint="eastAsia"/>
          <w:color w:val="000000"/>
          <w:kern w:val="0"/>
          <w:sz w:val="27"/>
          <w:szCs w:val="27"/>
        </w:rPr>
        <w:t>市关于政务公开的工作部署，紧紧围绕</w:t>
      </w:r>
      <w:r w:rsidR="004E0562">
        <w:rPr>
          <w:rFonts w:ascii="Times New Roman" w:eastAsia="宋体" w:hAnsi="Times New Roman" w:cs="Times New Roman" w:hint="eastAsia"/>
          <w:color w:val="000000"/>
          <w:kern w:val="0"/>
          <w:sz w:val="27"/>
          <w:szCs w:val="27"/>
        </w:rPr>
        <w:t>职能职责和社会公众关切，不断提高工作透明度，提升人民群众信任感和满意度。</w:t>
      </w:r>
    </w:p>
    <w:p w14:paraId="03E07863" w14:textId="55024453"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lastRenderedPageBreak/>
        <w:t>（一）加强组织领导。我局高度重视政务公开工作，明确政府信息工作负责人员，细化分工，落实责任，认真开展信息报送、动态更新、留言答复等政府信息公开日常管理工作。</w:t>
      </w:r>
    </w:p>
    <w:p w14:paraId="55771CA5" w14:textId="6D7C63A0"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t>（二）</w:t>
      </w:r>
      <w:r w:rsidR="007D5827">
        <w:rPr>
          <w:rFonts w:ascii="Times New Roman" w:eastAsia="宋体" w:hAnsi="Times New Roman" w:cs="Times New Roman" w:hint="eastAsia"/>
          <w:color w:val="000000"/>
          <w:kern w:val="0"/>
          <w:sz w:val="27"/>
          <w:szCs w:val="27"/>
        </w:rPr>
        <w:t>优化</w:t>
      </w:r>
      <w:r w:rsidR="002E4C3F">
        <w:rPr>
          <w:rFonts w:ascii="Times New Roman" w:eastAsia="宋体" w:hAnsi="Times New Roman" w:cs="Times New Roman" w:hint="eastAsia"/>
          <w:color w:val="000000"/>
          <w:kern w:val="0"/>
          <w:sz w:val="27"/>
          <w:szCs w:val="27"/>
        </w:rPr>
        <w:t>工作流程</w:t>
      </w:r>
      <w:r w:rsidRPr="00B11B6C">
        <w:rPr>
          <w:rFonts w:ascii="Times New Roman" w:eastAsia="宋体" w:hAnsi="Times New Roman" w:cs="Times New Roman"/>
          <w:color w:val="000000"/>
          <w:kern w:val="0"/>
          <w:sz w:val="27"/>
          <w:szCs w:val="27"/>
        </w:rPr>
        <w:t>。严格贯彻落实区有关信息公开工作制度，并结合我局实际，</w:t>
      </w:r>
      <w:r w:rsidR="002E4C3F">
        <w:rPr>
          <w:rFonts w:ascii="Times New Roman" w:eastAsia="宋体" w:hAnsi="Times New Roman" w:cs="Times New Roman" w:hint="eastAsia"/>
          <w:color w:val="000000"/>
          <w:kern w:val="0"/>
          <w:sz w:val="27"/>
          <w:szCs w:val="27"/>
        </w:rPr>
        <w:t>完善优化</w:t>
      </w:r>
      <w:r w:rsidRPr="00B11B6C">
        <w:rPr>
          <w:rFonts w:ascii="Times New Roman" w:eastAsia="宋体" w:hAnsi="Times New Roman" w:cs="Times New Roman"/>
          <w:color w:val="000000"/>
          <w:kern w:val="0"/>
          <w:sz w:val="27"/>
          <w:szCs w:val="27"/>
        </w:rPr>
        <w:t>信息公开</w:t>
      </w:r>
      <w:r w:rsidR="002E4C3F">
        <w:rPr>
          <w:rFonts w:ascii="Times New Roman" w:eastAsia="宋体" w:hAnsi="Times New Roman" w:cs="Times New Roman" w:hint="eastAsia"/>
          <w:color w:val="000000"/>
          <w:kern w:val="0"/>
          <w:sz w:val="27"/>
          <w:szCs w:val="27"/>
        </w:rPr>
        <w:t>具体工作流程，不断提高信息公开工作质效</w:t>
      </w:r>
      <w:r w:rsidRPr="00B11B6C">
        <w:rPr>
          <w:rFonts w:ascii="Times New Roman" w:eastAsia="宋体" w:hAnsi="Times New Roman" w:cs="Times New Roman"/>
          <w:color w:val="000000"/>
          <w:kern w:val="0"/>
          <w:sz w:val="27"/>
          <w:szCs w:val="27"/>
        </w:rPr>
        <w:t>。</w:t>
      </w:r>
    </w:p>
    <w:p w14:paraId="5592C600" w14:textId="3790A973"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t>（三）</w:t>
      </w:r>
      <w:r w:rsidR="00811778">
        <w:rPr>
          <w:rFonts w:ascii="Times New Roman" w:eastAsia="宋体" w:hAnsi="Times New Roman" w:cs="Times New Roman" w:hint="eastAsia"/>
          <w:color w:val="000000"/>
          <w:kern w:val="0"/>
          <w:sz w:val="27"/>
          <w:szCs w:val="27"/>
        </w:rPr>
        <w:t>推进政务公开</w:t>
      </w:r>
      <w:r w:rsidRPr="00B11B6C">
        <w:rPr>
          <w:rFonts w:ascii="Times New Roman" w:eastAsia="宋体" w:hAnsi="Times New Roman" w:cs="Times New Roman"/>
          <w:color w:val="000000"/>
          <w:kern w:val="0"/>
          <w:sz w:val="27"/>
          <w:szCs w:val="27"/>
        </w:rPr>
        <w:t>标准化。我局严格按照上级要求，坚持</w:t>
      </w:r>
      <w:r w:rsidRPr="00B11B6C">
        <w:rPr>
          <w:rFonts w:ascii="Times New Roman" w:eastAsia="宋体" w:hAnsi="Times New Roman" w:cs="Times New Roman"/>
          <w:color w:val="000000"/>
          <w:kern w:val="0"/>
          <w:sz w:val="27"/>
          <w:szCs w:val="27"/>
        </w:rPr>
        <w:t>“</w:t>
      </w:r>
      <w:r w:rsidRPr="00B11B6C">
        <w:rPr>
          <w:rFonts w:ascii="Times New Roman" w:eastAsia="宋体" w:hAnsi="Times New Roman" w:cs="Times New Roman"/>
          <w:color w:val="000000"/>
          <w:kern w:val="0"/>
          <w:sz w:val="27"/>
          <w:szCs w:val="27"/>
        </w:rPr>
        <w:t>以公开为常态，不公开为例外</w:t>
      </w:r>
      <w:r w:rsidRPr="00B11B6C">
        <w:rPr>
          <w:rFonts w:ascii="Times New Roman" w:eastAsia="宋体" w:hAnsi="Times New Roman" w:cs="Times New Roman"/>
          <w:color w:val="000000"/>
          <w:kern w:val="0"/>
          <w:sz w:val="27"/>
          <w:szCs w:val="27"/>
        </w:rPr>
        <w:t>”</w:t>
      </w:r>
      <w:r w:rsidRPr="00B11B6C">
        <w:rPr>
          <w:rFonts w:ascii="Times New Roman" w:eastAsia="宋体" w:hAnsi="Times New Roman" w:cs="Times New Roman"/>
          <w:color w:val="000000"/>
          <w:kern w:val="0"/>
          <w:sz w:val="27"/>
          <w:szCs w:val="27"/>
        </w:rPr>
        <w:t>原则，全面结合本系统工作实际，进一步做好重点领域信息公开，提升</w:t>
      </w:r>
      <w:r w:rsidR="00811778">
        <w:rPr>
          <w:rFonts w:ascii="Times New Roman" w:eastAsia="宋体" w:hAnsi="Times New Roman" w:cs="Times New Roman" w:hint="eastAsia"/>
          <w:color w:val="000000"/>
          <w:kern w:val="0"/>
          <w:sz w:val="27"/>
          <w:szCs w:val="27"/>
        </w:rPr>
        <w:t>政务公开</w:t>
      </w:r>
      <w:r w:rsidRPr="00B11B6C">
        <w:rPr>
          <w:rFonts w:ascii="Times New Roman" w:eastAsia="宋体" w:hAnsi="Times New Roman" w:cs="Times New Roman"/>
          <w:color w:val="000000"/>
          <w:kern w:val="0"/>
          <w:sz w:val="27"/>
          <w:szCs w:val="27"/>
        </w:rPr>
        <w:t>标准化</w:t>
      </w:r>
      <w:r w:rsidR="00811778">
        <w:rPr>
          <w:rFonts w:ascii="Times New Roman" w:eastAsia="宋体" w:hAnsi="Times New Roman" w:cs="Times New Roman" w:hint="eastAsia"/>
          <w:color w:val="000000"/>
          <w:kern w:val="0"/>
          <w:sz w:val="27"/>
          <w:szCs w:val="27"/>
        </w:rPr>
        <w:t>规范化</w:t>
      </w:r>
      <w:r w:rsidRPr="00B11B6C">
        <w:rPr>
          <w:rFonts w:ascii="Times New Roman" w:eastAsia="宋体" w:hAnsi="Times New Roman" w:cs="Times New Roman"/>
          <w:color w:val="000000"/>
          <w:kern w:val="0"/>
          <w:sz w:val="27"/>
          <w:szCs w:val="27"/>
        </w:rPr>
        <w:t>水平。</w:t>
      </w:r>
    </w:p>
    <w:p w14:paraId="69F73567" w14:textId="77777777" w:rsidR="00806E25" w:rsidRDefault="00000000">
      <w:pPr>
        <w:pStyle w:val="a3"/>
        <w:widowControl/>
        <w:shd w:val="clear" w:color="auto" w:fill="FFFFFF"/>
        <w:spacing w:beforeAutospacing="0" w:afterAutospacing="0" w:line="600" w:lineRule="exact"/>
        <w:ind w:firstLineChars="199" w:firstLine="637"/>
        <w:jc w:val="both"/>
        <w:rPr>
          <w:rFonts w:ascii="黑体" w:eastAsia="黑体" w:hAnsi="黑体" w:cs="黑体" w:hint="eastAsia"/>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二、主动公开政府信息情况</w:t>
      </w:r>
    </w:p>
    <w:tbl>
      <w:tblPr>
        <w:tblW w:w="8638" w:type="dxa"/>
        <w:jc w:val="center"/>
        <w:tblCellMar>
          <w:left w:w="0" w:type="dxa"/>
          <w:right w:w="0" w:type="dxa"/>
        </w:tblCellMar>
        <w:tblLook w:val="04A0" w:firstRow="1" w:lastRow="0" w:firstColumn="1" w:lastColumn="0" w:noHBand="0" w:noVBand="1"/>
      </w:tblPr>
      <w:tblGrid>
        <w:gridCol w:w="1720"/>
        <w:gridCol w:w="2435"/>
        <w:gridCol w:w="2435"/>
        <w:gridCol w:w="2048"/>
      </w:tblGrid>
      <w:tr w:rsidR="00806E25" w14:paraId="6AA6AEFD" w14:textId="77777777">
        <w:trPr>
          <w:trHeight w:val="340"/>
          <w:jc w:val="center"/>
        </w:trPr>
        <w:tc>
          <w:tcPr>
            <w:tcW w:w="8638"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2EDC7F68"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第二十条第（一）项</w:t>
            </w:r>
          </w:p>
        </w:tc>
      </w:tr>
      <w:tr w:rsidR="00806E25" w14:paraId="3DD3F0B4"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E2F5166"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74F62BA8"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本年制发件数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30BEF166"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本年废止件数</w:t>
            </w:r>
          </w:p>
        </w:tc>
        <w:tc>
          <w:tcPr>
            <w:tcW w:w="204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751E45CD"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现行有效件数</w:t>
            </w:r>
          </w:p>
        </w:tc>
      </w:tr>
      <w:tr w:rsidR="00806E25" w14:paraId="7CC8AFB2"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E90B82D"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48CA7EAF" w14:textId="072C806B"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2676E1BE" w14:textId="514740FE"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c>
          <w:tcPr>
            <w:tcW w:w="2048" w:type="dxa"/>
            <w:tcBorders>
              <w:top w:val="nil"/>
              <w:left w:val="nil"/>
              <w:bottom w:val="single" w:sz="8" w:space="0" w:color="auto"/>
              <w:right w:val="single" w:sz="8" w:space="0" w:color="auto"/>
            </w:tcBorders>
            <w:shd w:val="clear" w:color="auto" w:fill="auto"/>
            <w:tcMar>
              <w:left w:w="57" w:type="dxa"/>
              <w:right w:w="57" w:type="dxa"/>
            </w:tcMar>
            <w:vAlign w:val="center"/>
          </w:tcPr>
          <w:p w14:paraId="4223BF4B" w14:textId="35952BFD"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r>
      <w:tr w:rsidR="00806E25" w14:paraId="7ED30421"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93F3D82" w14:textId="77777777" w:rsidR="00806E25" w:rsidRDefault="00000000">
            <w:pPr>
              <w:widowControl/>
              <w:spacing w:line="5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198BB434" w14:textId="36C548FA"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17F199CD" w14:textId="498D5DE9"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c>
          <w:tcPr>
            <w:tcW w:w="2048" w:type="dxa"/>
            <w:tcBorders>
              <w:top w:val="nil"/>
              <w:left w:val="nil"/>
              <w:bottom w:val="single" w:sz="8" w:space="0" w:color="auto"/>
              <w:right w:val="single" w:sz="8" w:space="0" w:color="auto"/>
            </w:tcBorders>
            <w:shd w:val="clear" w:color="auto" w:fill="auto"/>
            <w:tcMar>
              <w:left w:w="57" w:type="dxa"/>
              <w:right w:w="57" w:type="dxa"/>
            </w:tcMar>
            <w:vAlign w:val="center"/>
          </w:tcPr>
          <w:p w14:paraId="3CFC88E8" w14:textId="4F588B3C"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r>
      <w:tr w:rsidR="00806E25" w14:paraId="49131AAF" w14:textId="77777777">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4657C3D2"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第二十条第（五）项</w:t>
            </w:r>
          </w:p>
        </w:tc>
      </w:tr>
      <w:tr w:rsidR="00806E25" w14:paraId="4884171A"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09CA983"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信息内容</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79BDA49D"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本年处理决定数量</w:t>
            </w:r>
          </w:p>
        </w:tc>
      </w:tr>
      <w:tr w:rsidR="00806E25" w14:paraId="302D61C3"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1058BDF"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行政许可</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51D33DE5" w14:textId="5A19A085"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r>
      <w:tr w:rsidR="00806E25" w14:paraId="3ACA290A" w14:textId="77777777">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62D923B8"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第二十条第（六）项</w:t>
            </w:r>
          </w:p>
        </w:tc>
      </w:tr>
      <w:tr w:rsidR="00806E25" w14:paraId="0F1070EA"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491BB88"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信息内容</w:t>
            </w:r>
          </w:p>
        </w:tc>
        <w:tc>
          <w:tcPr>
            <w:tcW w:w="6918"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4FAE3DA2"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本年处理决定数量</w:t>
            </w:r>
          </w:p>
        </w:tc>
      </w:tr>
      <w:tr w:rsidR="00806E25" w14:paraId="1277D6C6"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CDB86B4"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行政处罚</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0FB1C1F1" w14:textId="242FF126"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r>
      <w:tr w:rsidR="00806E25" w14:paraId="19461B3D"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8C3030B"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行政强制</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123A97B9" w14:textId="5E4308AF"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r>
      <w:tr w:rsidR="00806E25" w14:paraId="179147A0" w14:textId="77777777">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018D4556"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lastRenderedPageBreak/>
              <w:t>第二十条第（八）项</w:t>
            </w:r>
          </w:p>
        </w:tc>
      </w:tr>
      <w:tr w:rsidR="00806E25" w14:paraId="7E90E03C"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FFE102F"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信息内容</w:t>
            </w:r>
          </w:p>
        </w:tc>
        <w:tc>
          <w:tcPr>
            <w:tcW w:w="6918"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054F98ED"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本年收费金额（单位：万元）</w:t>
            </w:r>
          </w:p>
        </w:tc>
      </w:tr>
      <w:tr w:rsidR="00806E25" w14:paraId="390A6D24" w14:textId="77777777">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5453469" w14:textId="77777777" w:rsidR="00806E25" w:rsidRDefault="00000000">
            <w:pPr>
              <w:widowControl/>
              <w:spacing w:line="5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行政事业性收费</w:t>
            </w:r>
          </w:p>
        </w:tc>
        <w:tc>
          <w:tcPr>
            <w:tcW w:w="6918"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4D96A0A0" w14:textId="4CB0FF29" w:rsidR="00806E25" w:rsidRDefault="00B11B6C">
            <w:pPr>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r>
    </w:tbl>
    <w:p w14:paraId="13DB0D37" w14:textId="77777777" w:rsidR="00806E25" w:rsidRDefault="00806E25">
      <w:pPr>
        <w:widowControl/>
        <w:spacing w:line="600" w:lineRule="exact"/>
        <w:jc w:val="left"/>
        <w:rPr>
          <w:color w:val="000000" w:themeColor="text1"/>
        </w:rPr>
      </w:pPr>
    </w:p>
    <w:p w14:paraId="4497396C" w14:textId="77777777" w:rsidR="00806E25" w:rsidRDefault="00000000">
      <w:pPr>
        <w:pStyle w:val="a3"/>
        <w:widowControl/>
        <w:shd w:val="clear" w:color="auto" w:fill="FFFFFF"/>
        <w:spacing w:beforeAutospacing="0" w:afterAutospacing="0" w:line="600" w:lineRule="exact"/>
        <w:ind w:leftChars="199" w:left="418"/>
        <w:jc w:val="both"/>
        <w:rPr>
          <w:rFonts w:ascii="黑体" w:eastAsia="黑体" w:hAnsi="黑体" w:cs="黑体" w:hint="eastAsia"/>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三、收到和处理政府信息公开申请情况</w:t>
      </w:r>
    </w:p>
    <w:p w14:paraId="3EA6D979" w14:textId="77777777" w:rsidR="00806E25" w:rsidRDefault="00806E25">
      <w:pPr>
        <w:pStyle w:val="a3"/>
        <w:widowControl/>
        <w:shd w:val="clear" w:color="auto" w:fill="FFFFFF"/>
        <w:spacing w:beforeAutospacing="0" w:afterAutospacing="0" w:line="600" w:lineRule="exact"/>
        <w:ind w:firstLine="420"/>
        <w:jc w:val="both"/>
        <w:rPr>
          <w:rFonts w:ascii="仿宋_GB2312" w:eastAsia="仿宋_GB2312" w:hAnsi="仿宋_GB2312" w:cs="仿宋_GB2312" w:hint="eastAsia"/>
          <w:color w:val="000000" w:themeColor="text1"/>
          <w:sz w:val="28"/>
          <w:szCs w:val="28"/>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75"/>
        <w:gridCol w:w="959"/>
        <w:gridCol w:w="3191"/>
        <w:gridCol w:w="689"/>
        <w:gridCol w:w="689"/>
        <w:gridCol w:w="689"/>
        <w:gridCol w:w="689"/>
        <w:gridCol w:w="689"/>
        <w:gridCol w:w="689"/>
        <w:gridCol w:w="689"/>
      </w:tblGrid>
      <w:tr w:rsidR="00806E25" w14:paraId="10307257" w14:textId="77777777">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392392E0"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（本列数据的勾</w:t>
            </w:r>
            <w:proofErr w:type="gramStart"/>
            <w:r>
              <w:rPr>
                <w:rFonts w:ascii="仿宋_GB2312" w:eastAsia="仿宋_GB2312" w:hAnsi="仿宋_GB2312" w:cs="仿宋_GB2312" w:hint="eastAsia"/>
                <w:color w:val="000000" w:themeColor="text1"/>
                <w:kern w:val="0"/>
                <w:sz w:val="28"/>
                <w:szCs w:val="28"/>
                <w:lang w:bidi="ar"/>
              </w:rPr>
              <w:t>稽</w:t>
            </w:r>
            <w:proofErr w:type="gramEnd"/>
            <w:r>
              <w:rPr>
                <w:rFonts w:ascii="仿宋_GB2312" w:eastAsia="仿宋_GB2312" w:hAnsi="仿宋_GB2312" w:cs="仿宋_GB2312" w:hint="eastAsia"/>
                <w:color w:val="000000" w:themeColor="text1"/>
                <w:kern w:val="0"/>
                <w:sz w:val="28"/>
                <w:szCs w:val="28"/>
                <w:lang w:bidi="ar"/>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6BD7743F"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申请人情况</w:t>
            </w:r>
          </w:p>
        </w:tc>
      </w:tr>
      <w:tr w:rsidR="00806E25" w14:paraId="293EB148" w14:textId="77777777">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45BEA07F"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714"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14:paraId="5D952E8D"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自然人</w:t>
            </w:r>
          </w:p>
        </w:tc>
        <w:tc>
          <w:tcPr>
            <w:tcW w:w="357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8CCE204"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法人或其他组织</w:t>
            </w:r>
          </w:p>
        </w:tc>
        <w:tc>
          <w:tcPr>
            <w:tcW w:w="714"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14:paraId="643BAE81"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总计</w:t>
            </w:r>
          </w:p>
        </w:tc>
      </w:tr>
      <w:tr w:rsidR="00806E25" w14:paraId="03014180" w14:textId="77777777">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598996EE"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714" w:type="dxa"/>
            <w:vMerge/>
            <w:tcBorders>
              <w:top w:val="nil"/>
              <w:left w:val="nil"/>
              <w:bottom w:val="single" w:sz="8" w:space="0" w:color="auto"/>
              <w:right w:val="single" w:sz="8" w:space="0" w:color="auto"/>
            </w:tcBorders>
            <w:shd w:val="clear" w:color="auto" w:fill="auto"/>
            <w:tcMar>
              <w:left w:w="57" w:type="dxa"/>
              <w:right w:w="57" w:type="dxa"/>
            </w:tcMar>
            <w:vAlign w:val="center"/>
          </w:tcPr>
          <w:p w14:paraId="22BC589B"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64AF2B8"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商业</w:t>
            </w:r>
          </w:p>
          <w:p w14:paraId="61BB6CF1"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企业</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6B6E219"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科研</w:t>
            </w:r>
          </w:p>
          <w:p w14:paraId="37ED916A"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机构</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47936160"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社会公益组织</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7BEABE21"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法律服务机构</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3F180A8" w14:textId="777777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其他</w:t>
            </w:r>
          </w:p>
        </w:tc>
        <w:tc>
          <w:tcPr>
            <w:tcW w:w="714"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14:paraId="03DA675F" w14:textId="77777777" w:rsidR="00806E25" w:rsidRDefault="00806E25">
            <w:pPr>
              <w:spacing w:line="600" w:lineRule="exact"/>
              <w:rPr>
                <w:rFonts w:ascii="仿宋_GB2312" w:eastAsia="仿宋_GB2312" w:hAnsi="仿宋_GB2312" w:cs="仿宋_GB2312" w:hint="eastAsia"/>
                <w:color w:val="000000" w:themeColor="text1"/>
                <w:sz w:val="28"/>
                <w:szCs w:val="28"/>
              </w:rPr>
            </w:pPr>
          </w:p>
        </w:tc>
      </w:tr>
      <w:tr w:rsidR="00806E25" w14:paraId="725EB4BC"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60B4489"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一、本年新收政府信息公开申请数量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32E0F70E" w14:textId="3D399CB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3FE3BB04" w14:textId="663DE3A2"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E135832" w14:textId="6F529ECE"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AFDB29B" w14:textId="4FA346B0"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A0F3572" w14:textId="45DB9F89"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4673E520" w14:textId="15841D32"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6670B39" w14:textId="0860B327"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5946903F"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9B67B05"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二、上年结转政府信息公开申请数量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9AD76A2" w14:textId="4D3DAC8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0576AFAD" w14:textId="00C5843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60D0324" w14:textId="346CCE93"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1FB98B1E" w14:textId="52109531"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239635FA" w14:textId="6138485F"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06AB8799" w14:textId="473D60F8"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B14678E" w14:textId="18BDD89F"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271B77A4" w14:textId="77777777">
        <w:trPr>
          <w:jc w:val="center"/>
        </w:trPr>
        <w:tc>
          <w:tcPr>
            <w:tcW w:w="785"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0F02C8D"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三、本年度办理结果</w:t>
            </w: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428CD068"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（一）予以公开</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7C0EDE1C" w14:textId="462C0D06"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48742DE9" w14:textId="22FC810A"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7B70B487" w14:textId="4BEF18A6"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03CB9B8F" w14:textId="2E91851A"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6239E39" w14:textId="731BA19F"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F29B19F" w14:textId="06143A44"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06380A18" w14:textId="510BEC96"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7389C962"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11AAFDE6"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78D8042F"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（二）部分公开（区分处理的，只计这一情形，不计其他情形）</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43ED30C" w14:textId="518024F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4D9DD95" w14:textId="3C15DAFD"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34D088B2" w14:textId="2D7EE08C"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3D1666BA" w14:textId="77791D05"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18485093" w14:textId="7C5B319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3C907FC" w14:textId="51895F1E"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4CD3AC0" w14:textId="3055ECB9" w:rsidR="00B11B6C" w:rsidRDefault="00B11B6C" w:rsidP="00B11B6C">
            <w:pPr>
              <w:widowControl/>
              <w:spacing w:line="600" w:lineRule="exac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r>
      <w:tr w:rsidR="00806E25" w14:paraId="504ED639"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759CFC0"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2A52D9BF"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（三）不予公开</w:t>
            </w: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73CD5B13"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1.属于国家秘密</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EE61579" w14:textId="6B6737D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FD07D67" w14:textId="71D5391F"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974A91F" w14:textId="1BFD3F3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D1C5CE6" w14:textId="5D6E080D"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403EBAC" w14:textId="6137BEFA"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0D87F45" w14:textId="32A65802"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02BB06F9" w14:textId="1E73CE99"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p>
        </w:tc>
      </w:tr>
      <w:tr w:rsidR="00806E25" w14:paraId="442B37F4"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02C685D"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187BFA93"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09C173A7"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2.其他法律行政法规禁止公开</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69E8E65" w14:textId="5BC9988D"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B550596" w14:textId="5FEE3250"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A1B2F34" w14:textId="500CFFC7"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EE6FD7F" w14:textId="1DBD5188"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044732C" w14:textId="02ED98E4"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E071A27" w14:textId="700F051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71A45780" w14:textId="0B425DC2"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4DF50252"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C8E0B1D"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6D194471"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22ED3C1F"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3.危及“三安全一稳定”</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CBFF3BC" w14:textId="0C139A58"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EFAB62A" w14:textId="6714E4A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819F991" w14:textId="2794CDD6"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173D941" w14:textId="12A9453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2C686F6" w14:textId="02D00FFE"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A3044E2" w14:textId="030236AE"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AA0780F" w14:textId="06F8558F"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183234A4"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4C322E8"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43F65B73"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724663A4"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4.保护第三方合法权益</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742ABE8" w14:textId="7FF6F6BA"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96D93B5" w14:textId="40644775"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D656BBC" w14:textId="07ED599C"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0E90BA8" w14:textId="62162DF1"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7689178" w14:textId="37936E18"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EA7E730" w14:textId="2DF35FF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3BD976A" w14:textId="6CB4767E"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2855CDBF"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311212EE"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FAB93F5"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23FA4089"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5.属于三类内部事务信息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BBFD634" w14:textId="6232A6B9"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F0F2BD0" w14:textId="4C32F739"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9E10C6A" w14:textId="5A4334C0"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6DC27BC" w14:textId="5F4B8AEE"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78F16ED" w14:textId="701DBCDA"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E2854CB" w14:textId="3FE2E2B8"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7A414E38" w14:textId="7E20797E"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4873D302"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1B301203"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3C615FF3"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0089D0A9"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6.属于四类过程性信息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020147D" w14:textId="165A3C96"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403554A" w14:textId="1ED2FB9E"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B61C979" w14:textId="1F0BADEC"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257ED02" w14:textId="1E1C0231"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523A9D3" w14:textId="2B2774DD"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844D85C" w14:textId="23BB1323"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E8D9346" w14:textId="5AD9D8D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15723D82"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9951891"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5472B7BB"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6D281FA8"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7.属于行政执法案卷</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66E3D2F" w14:textId="725F9F1E"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ECADE55" w14:textId="59682FE4"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C8EF672" w14:textId="0D02308C"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D33C625" w14:textId="280D21DC"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261F5EB" w14:textId="1AD8B4D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0C2804A" w14:textId="069E4D4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34A38A2" w14:textId="0206BCD0"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753DD39F"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7B21509"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0E92203A"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4C7842E4"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8.属于行政查询事项</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2C5954D" w14:textId="5786374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E8C5E61" w14:textId="53027B3A"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F7F76C6" w14:textId="213E3CE9"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AD3196E" w14:textId="6BB36C24"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C40ACBE" w14:textId="5D48957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71C4463" w14:textId="4499ED56"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0DE3BC2" w14:textId="6032DB8D"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797D9F5E"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21D17AF9"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09CF0B20"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（四）无法提供</w:t>
            </w: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6BCF0D4F"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1.本机关不掌握相关政府信息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7CDE5407" w14:textId="1A1D8BDD"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4853D2C" w14:textId="7A8B566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FCD6CE1" w14:textId="4E7DB0D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590D86C" w14:textId="46F4F2DB"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CF94A16" w14:textId="3E15867D"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888B2E6" w14:textId="5AD53576"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5D0F8D9" w14:textId="4070D7B8"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7C78A008"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72EEF27"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3DE32992"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7E66513E"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2.没有现成信息需要另行制作</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F45039E" w14:textId="44107E3E"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D6E900A" w14:textId="47C7E68A"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40E68E0" w14:textId="5AE42A0D"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C398330" w14:textId="7E2E207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E019EB7" w14:textId="4AA07D1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389501A" w14:textId="09EB27E2"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C8E100C" w14:textId="1D65C4BF"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7D33756F"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DBA8A7E"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38FA2A5"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687BBE40"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3.补正后申请内容仍不明确</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70D00BB0" w14:textId="64399D5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2DD1F10" w14:textId="1155F72A"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D6F49CB" w14:textId="29F7B098"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EB28798" w14:textId="1E3E82C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2D9D10A" w14:textId="1C26F22B"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084F0DA" w14:textId="1D251578"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980E996" w14:textId="32B558C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3D10748C"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1243853E"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26C831BA"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（五）不予处理</w:t>
            </w: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398AED38"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1.信访举报投诉类申请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87C7B31" w14:textId="721B0535"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75FF7F5" w14:textId="11A3B054"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21FFB36" w14:textId="4FB0338C"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6D45A96" w14:textId="35B6621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6034CBD" w14:textId="30DD08B5"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FBC933C" w14:textId="6B407F54"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707A7B71" w14:textId="2AA3DC20"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7E13088D"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73F0B20"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0F447477"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5A7F221B"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2.重复申请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538C66C" w14:textId="2461B334"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7D905769" w14:textId="532484C4"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C7988E5" w14:textId="3B0639DB"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BABBB41" w14:textId="78E65A8D"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19C97BB" w14:textId="68CE5DC6"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86D56CC" w14:textId="4FF06D30"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FC29284" w14:textId="5599B8BB"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00D52E83"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7615A61C"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6CC80F5"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7EADF1BD"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3.要求提供公开出版物</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64A3478" w14:textId="0550C62A"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89E6786" w14:textId="06CEDFC6"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E7E5432" w14:textId="496B7058"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750DE50" w14:textId="39C1A966"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E47F49F" w14:textId="558C883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F2BB87E" w14:textId="0B51AD59"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79DCF190" w14:textId="5773F83C"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6CA05249"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3F0C4900"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5464DF80"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14:paraId="5C6145DB"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4.无正当理由大量反复申请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1E5BD48" w14:textId="17070BE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1BF4B46" w14:textId="045FC123"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12FE2F2" w14:textId="6880FBA2"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0A88BA1F" w14:textId="37425E3A"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1A3394FC" w14:textId="0825B1E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C300951" w14:textId="29260AA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E1BDECD" w14:textId="3BEB5F85" w:rsidR="00B11B6C" w:rsidRPr="00B11B6C" w:rsidRDefault="00000000" w:rsidP="00B11B6C">
            <w:pPr>
              <w:widowControl/>
              <w:spacing w:line="600" w:lineRule="exact"/>
              <w:jc w:val="center"/>
              <w:rPr>
                <w:rFonts w:ascii="仿宋_GB2312" w:eastAsia="仿宋_GB2312" w:hAnsi="仿宋_GB2312" w:cs="仿宋_GB2312" w:hint="eastAsia"/>
                <w:color w:val="000000" w:themeColor="text1"/>
                <w:kern w:val="0"/>
                <w:sz w:val="28"/>
                <w:szCs w:val="28"/>
                <w:lang w:bidi="ar"/>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58FDF6F2" w14:textId="77777777">
        <w:trPr>
          <w:trHeight w:val="779"/>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B5D052D"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7E6D0B08"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outset" w:sz="8" w:space="0" w:color="auto"/>
              <w:right w:val="single" w:sz="8" w:space="0" w:color="auto"/>
            </w:tcBorders>
            <w:shd w:val="clear" w:color="auto" w:fill="auto"/>
            <w:tcMar>
              <w:left w:w="57" w:type="dxa"/>
              <w:right w:w="57" w:type="dxa"/>
            </w:tcMar>
            <w:vAlign w:val="center"/>
          </w:tcPr>
          <w:p w14:paraId="410139B4" w14:textId="77777777" w:rsidR="00806E25" w:rsidRDefault="00000000">
            <w:pPr>
              <w:widowControl/>
              <w:spacing w:line="600" w:lineRule="exac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5.要求行政机关确认或重新出具已获取信息</w:t>
            </w:r>
          </w:p>
        </w:tc>
        <w:tc>
          <w:tcPr>
            <w:tcW w:w="714" w:type="dxa"/>
            <w:tcBorders>
              <w:top w:val="nil"/>
              <w:left w:val="nil"/>
              <w:bottom w:val="outset" w:sz="8" w:space="0" w:color="auto"/>
              <w:right w:val="single" w:sz="8" w:space="0" w:color="auto"/>
            </w:tcBorders>
            <w:shd w:val="clear" w:color="auto" w:fill="auto"/>
            <w:tcMar>
              <w:left w:w="57" w:type="dxa"/>
              <w:right w:w="57" w:type="dxa"/>
            </w:tcMar>
          </w:tcPr>
          <w:p w14:paraId="24B1CCDE" w14:textId="057F5080"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outset" w:sz="8" w:space="0" w:color="auto"/>
              <w:right w:val="single" w:sz="8" w:space="0" w:color="auto"/>
            </w:tcBorders>
            <w:shd w:val="clear" w:color="auto" w:fill="auto"/>
            <w:tcMar>
              <w:left w:w="57" w:type="dxa"/>
              <w:right w:w="57" w:type="dxa"/>
            </w:tcMar>
          </w:tcPr>
          <w:p w14:paraId="7D01F869" w14:textId="003FF461"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14:paraId="5480C3C7" w14:textId="308ED15B"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outset" w:sz="8" w:space="0" w:color="auto"/>
              <w:right w:val="single" w:sz="8" w:space="0" w:color="auto"/>
            </w:tcBorders>
            <w:shd w:val="clear" w:color="auto" w:fill="auto"/>
            <w:tcMar>
              <w:left w:w="57" w:type="dxa"/>
              <w:right w:w="57" w:type="dxa"/>
            </w:tcMar>
          </w:tcPr>
          <w:p w14:paraId="262FD886" w14:textId="720258AA"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outset" w:sz="8" w:space="0" w:color="auto"/>
              <w:right w:val="single" w:sz="8" w:space="0" w:color="auto"/>
            </w:tcBorders>
            <w:shd w:val="clear" w:color="auto" w:fill="auto"/>
            <w:tcMar>
              <w:left w:w="57" w:type="dxa"/>
              <w:right w:w="57" w:type="dxa"/>
            </w:tcMar>
          </w:tcPr>
          <w:p w14:paraId="32F8C4F4" w14:textId="5F105A5B"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outset" w:sz="8" w:space="0" w:color="auto"/>
              <w:right w:val="single" w:sz="8" w:space="0" w:color="auto"/>
            </w:tcBorders>
            <w:shd w:val="clear" w:color="auto" w:fill="auto"/>
            <w:tcMar>
              <w:left w:w="57" w:type="dxa"/>
              <w:right w:w="57" w:type="dxa"/>
            </w:tcMar>
          </w:tcPr>
          <w:p w14:paraId="56986B29" w14:textId="116744C8"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14:paraId="5448CE57" w14:textId="41C65977"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48AE3630"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3E093669"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11981673"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（六）其他处理</w:t>
            </w: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14:paraId="72D54D0B" w14:textId="77777777" w:rsidR="00806E25" w:rsidRDefault="00000000">
            <w:pPr>
              <w:widowControl/>
              <w:spacing w:line="600" w:lineRule="exac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1.申请人无正当理由逾期不补正、行政机关不再处理其政府信息公开申请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31F050F7" w14:textId="7162F588"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7A5AB149" w14:textId="7C72514C"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4F882B5E" w14:textId="48A5CA38"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16CAC0B" w14:textId="1B4B98B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11EAF555" w14:textId="3E2D89AE"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C0DB8FC" w14:textId="7407A7B5"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618C9314" w14:textId="3301A1E0" w:rsidR="00806E25" w:rsidRDefault="00B11B6C" w:rsidP="00B11B6C">
            <w:pPr>
              <w:widowControl/>
              <w:spacing w:line="600" w:lineRule="exac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6D79E7BB"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5F08ADF"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158E89EB"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14:paraId="31B7BF13" w14:textId="77777777" w:rsidR="00806E25" w:rsidRDefault="00000000">
            <w:pPr>
              <w:widowControl/>
              <w:spacing w:line="600" w:lineRule="exac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2.申请人逾期未按收费通知要求缴纳费用、行政机</w:t>
            </w:r>
            <w:r>
              <w:rPr>
                <w:rFonts w:ascii="仿宋_GB2312" w:eastAsia="仿宋_GB2312" w:hAnsi="仿宋_GB2312" w:cs="仿宋_GB2312" w:hint="eastAsia"/>
                <w:color w:val="000000" w:themeColor="text1"/>
                <w:kern w:val="0"/>
                <w:sz w:val="28"/>
                <w:szCs w:val="28"/>
                <w:lang w:bidi="ar"/>
              </w:rPr>
              <w:lastRenderedPageBreak/>
              <w:t>关不再处理其政府信息公开申请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36AFFD8F" w14:textId="60ABCD6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lastRenderedPageBreak/>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4DF26AFB" w14:textId="44CF663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1BEBC34F" w14:textId="39F345F4"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128CD516" w14:textId="63909415"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9BE9991" w14:textId="3C8DD68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05AFB232" w14:textId="286AC36B"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45874420" w14:textId="22D7AE53"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5A4D6116"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813B5FB"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0820296D"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14:paraId="77FB4D98"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3.其他</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4FCE0109" w14:textId="47476072"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25017F64" w14:textId="184BDB65"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5DFA17C" w14:textId="312C6D56"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08941752" w14:textId="106B4633"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4F7612CE" w14:textId="7E70D0B7"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5BACAAD0" w14:textId="4903F38B"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20347F9A" w14:textId="37A2E719"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r>
      <w:tr w:rsidR="00806E25" w14:paraId="2D5F2D1E" w14:textId="77777777">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3D095298" w14:textId="77777777" w:rsidR="00806E25" w:rsidRDefault="00806E25">
            <w:pPr>
              <w:spacing w:line="600" w:lineRule="exact"/>
              <w:rPr>
                <w:rFonts w:ascii="仿宋_GB2312" w:eastAsia="仿宋_GB2312" w:hAnsi="仿宋_GB2312" w:cs="仿宋_GB2312" w:hint="eastAsia"/>
                <w:color w:val="000000" w:themeColor="text1"/>
                <w:sz w:val="28"/>
                <w:szCs w:val="28"/>
              </w:rPr>
            </w:pP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58BC88A0"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（七）总计</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1034260" w14:textId="7F888E7B"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18C54B74" w14:textId="34CF142C"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7FAB3272" w14:textId="17773BAC"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1C8DC64E" w14:textId="5438FF4A"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72FCC92B" w14:textId="29A6908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4CFDFBCB" w14:textId="76025770"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593119BA" w14:textId="52E154D4"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r>
      <w:tr w:rsidR="00806E25" w14:paraId="3986EDBA"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32C3E11F" w14:textId="77777777" w:rsidR="00806E25" w:rsidRDefault="00000000">
            <w:pPr>
              <w:widowControl/>
              <w:spacing w:line="600" w:lineRule="exact"/>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四、结转下年度继续办理</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35AB44FF" w14:textId="29802DA5"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7F871676" w14:textId="3563EA9C"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778B663" w14:textId="552C2A14" w:rsidR="00806E25" w:rsidRDefault="00B11B6C">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0</w:t>
            </w:r>
            <w:r w:rsidR="00000000">
              <w:rPr>
                <w:rFonts w:ascii="仿宋_GB2312" w:eastAsia="仿宋_GB2312" w:hAnsi="仿宋_GB2312" w:cs="仿宋_GB2312" w:hint="eastAsia"/>
                <w:color w:val="000000" w:themeColor="text1"/>
                <w:kern w:val="0"/>
                <w:sz w:val="28"/>
                <w:szCs w:val="28"/>
                <w:lang w:bidi="ar"/>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4D6173DF" w14:textId="1A571F14"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6BC4B467" w14:textId="1B5005A1"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14:paraId="26155732" w14:textId="0585E34D" w:rsidR="00806E25" w:rsidRDefault="00000000">
            <w:pPr>
              <w:widowControl/>
              <w:spacing w:line="600" w:lineRule="exac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kern w:val="0"/>
                <w:sz w:val="28"/>
                <w:szCs w:val="28"/>
                <w:lang w:bidi="ar"/>
              </w:rPr>
              <w:t> </w:t>
            </w:r>
            <w:r w:rsidR="00B11B6C">
              <w:rPr>
                <w:rFonts w:ascii="仿宋_GB2312" w:eastAsia="仿宋_GB2312" w:hAnsi="仿宋_GB2312" w:cs="仿宋_GB2312" w:hint="eastAsia"/>
                <w:color w:val="000000" w:themeColor="text1"/>
                <w:kern w:val="0"/>
                <w:sz w:val="28"/>
                <w:szCs w:val="28"/>
                <w:lang w:bidi="ar"/>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14:paraId="3E0EFBBB" w14:textId="7C6DBB0A" w:rsidR="00806E25" w:rsidRDefault="00B11B6C">
            <w:pPr>
              <w:spacing w:line="600" w:lineRule="exac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0</w:t>
            </w:r>
          </w:p>
        </w:tc>
      </w:tr>
    </w:tbl>
    <w:p w14:paraId="5E23A4A9" w14:textId="77777777" w:rsidR="00806E25" w:rsidRDefault="00806E25">
      <w:pPr>
        <w:widowControl/>
        <w:shd w:val="clear" w:color="auto" w:fill="FFFFFF"/>
        <w:spacing w:line="600" w:lineRule="exact"/>
        <w:jc w:val="center"/>
        <w:rPr>
          <w:rFonts w:ascii="宋体" w:eastAsia="宋体" w:hAnsi="宋体" w:cs="宋体" w:hint="eastAsia"/>
          <w:color w:val="000000" w:themeColor="text1"/>
          <w:sz w:val="24"/>
        </w:rPr>
      </w:pPr>
    </w:p>
    <w:p w14:paraId="068528C5" w14:textId="77777777" w:rsidR="00806E25" w:rsidRDefault="00000000">
      <w:pPr>
        <w:pStyle w:val="a3"/>
        <w:widowControl/>
        <w:shd w:val="clear" w:color="auto" w:fill="FFFFFF"/>
        <w:spacing w:beforeAutospacing="0" w:afterAutospacing="0" w:line="600" w:lineRule="exact"/>
        <w:ind w:firstLine="420"/>
        <w:jc w:val="both"/>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shd w:val="clear" w:color="auto" w:fill="FFFFFF"/>
        </w:rPr>
        <w:t>四、政府信息公开行政复议、行政诉讼情况</w:t>
      </w:r>
    </w:p>
    <w:p w14:paraId="7BABBA46" w14:textId="77777777" w:rsidR="00806E25" w:rsidRDefault="00806E25">
      <w:pPr>
        <w:widowControl/>
        <w:shd w:val="clear" w:color="auto" w:fill="FFFFFF"/>
        <w:spacing w:line="600" w:lineRule="exact"/>
        <w:jc w:val="center"/>
        <w:rPr>
          <w:rFonts w:ascii="宋体" w:eastAsia="宋体" w:hAnsi="宋体" w:cs="宋体" w:hint="eastAsia"/>
          <w:color w:val="000000" w:themeColor="text1"/>
          <w:sz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806E25" w14:paraId="458213B4" w14:textId="77777777">
        <w:trPr>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D78B339"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40F6B07"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行政诉讼</w:t>
            </w:r>
          </w:p>
        </w:tc>
      </w:tr>
      <w:tr w:rsidR="00806E25" w14:paraId="50989AFF" w14:textId="77777777">
        <w:trPr>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01AD9E7"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8B2AE45"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结果</w:t>
            </w:r>
            <w:r>
              <w:rPr>
                <w:rFonts w:ascii="宋体" w:eastAsia="宋体" w:hAnsi="宋体" w:cs="宋体" w:hint="eastAsia"/>
                <w:color w:val="000000" w:themeColor="text1"/>
                <w:kern w:val="0"/>
                <w:sz w:val="28"/>
                <w:szCs w:val="28"/>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AAB29A1"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其他</w:t>
            </w:r>
            <w:r>
              <w:rPr>
                <w:rFonts w:ascii="宋体" w:eastAsia="宋体" w:hAnsi="宋体" w:cs="宋体" w:hint="eastAsia"/>
                <w:color w:val="000000" w:themeColor="text1"/>
                <w:kern w:val="0"/>
                <w:sz w:val="28"/>
                <w:szCs w:val="28"/>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48384D8"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尚未</w:t>
            </w:r>
            <w:r>
              <w:rPr>
                <w:rFonts w:ascii="宋体" w:eastAsia="宋体" w:hAnsi="宋体" w:cs="宋体" w:hint="eastAsia"/>
                <w:color w:val="000000" w:themeColor="text1"/>
                <w:kern w:val="0"/>
                <w:sz w:val="28"/>
                <w:szCs w:val="28"/>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8C96A13"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05C585E"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2766270"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复议后起诉</w:t>
            </w:r>
          </w:p>
        </w:tc>
      </w:tr>
      <w:tr w:rsidR="00806E25" w14:paraId="5FDD314B" w14:textId="77777777">
        <w:trPr>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5883E88" w14:textId="77777777" w:rsidR="00806E25" w:rsidRDefault="00806E25">
            <w:pPr>
              <w:spacing w:line="600" w:lineRule="exact"/>
              <w:rPr>
                <w:rFonts w:ascii="宋体"/>
                <w:color w:val="000000" w:themeColor="text1"/>
                <w:sz w:val="28"/>
                <w:szCs w:val="28"/>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E5639BF" w14:textId="77777777" w:rsidR="00806E25" w:rsidRDefault="00806E25">
            <w:pPr>
              <w:spacing w:line="600" w:lineRule="exact"/>
              <w:rPr>
                <w:rFonts w:ascii="宋体"/>
                <w:color w:val="000000" w:themeColor="text1"/>
                <w:sz w:val="28"/>
                <w:szCs w:val="28"/>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90D108C" w14:textId="77777777" w:rsidR="00806E25" w:rsidRDefault="00806E25">
            <w:pPr>
              <w:spacing w:line="600" w:lineRule="exact"/>
              <w:rPr>
                <w:rFonts w:ascii="宋体"/>
                <w:color w:val="000000" w:themeColor="text1"/>
                <w:sz w:val="28"/>
                <w:szCs w:val="28"/>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7A99AA5" w14:textId="77777777" w:rsidR="00806E25" w:rsidRDefault="00806E25">
            <w:pPr>
              <w:spacing w:line="600" w:lineRule="exact"/>
              <w:rPr>
                <w:rFonts w:ascii="宋体"/>
                <w:color w:val="000000" w:themeColor="text1"/>
                <w:sz w:val="28"/>
                <w:szCs w:val="28"/>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569EA53" w14:textId="77777777" w:rsidR="00806E25" w:rsidRDefault="00806E25">
            <w:pPr>
              <w:spacing w:line="600" w:lineRule="exact"/>
              <w:rPr>
                <w:rFonts w:ascii="宋体"/>
                <w:color w:val="000000" w:themeColor="text1"/>
                <w:sz w:val="28"/>
                <w:szCs w:val="28"/>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8A8800E"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结果</w:t>
            </w:r>
            <w:r>
              <w:rPr>
                <w:rFonts w:ascii="宋体" w:eastAsia="宋体" w:hAnsi="宋体" w:cs="宋体" w:hint="eastAsia"/>
                <w:color w:val="000000" w:themeColor="text1"/>
                <w:kern w:val="0"/>
                <w:sz w:val="28"/>
                <w:szCs w:val="28"/>
                <w:lang w:bidi="ar"/>
              </w:rPr>
              <w:b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7B167C8"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结果</w:t>
            </w:r>
            <w:r>
              <w:rPr>
                <w:rFonts w:ascii="宋体" w:eastAsia="宋体" w:hAnsi="宋体" w:cs="宋体" w:hint="eastAsia"/>
                <w:color w:val="000000" w:themeColor="text1"/>
                <w:kern w:val="0"/>
                <w:sz w:val="28"/>
                <w:szCs w:val="28"/>
                <w:lang w:bidi="ar"/>
              </w:rPr>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7E5122A"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其他</w:t>
            </w:r>
            <w:r>
              <w:rPr>
                <w:rFonts w:ascii="宋体" w:eastAsia="宋体" w:hAnsi="宋体" w:cs="宋体" w:hint="eastAsia"/>
                <w:color w:val="000000" w:themeColor="text1"/>
                <w:kern w:val="0"/>
                <w:sz w:val="28"/>
                <w:szCs w:val="28"/>
                <w:lang w:bidi="ar"/>
              </w:rPr>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1AF2907"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尚未</w:t>
            </w:r>
            <w:r>
              <w:rPr>
                <w:rFonts w:ascii="宋体" w:eastAsia="宋体" w:hAnsi="宋体" w:cs="宋体" w:hint="eastAsia"/>
                <w:color w:val="000000" w:themeColor="text1"/>
                <w:kern w:val="0"/>
                <w:sz w:val="28"/>
                <w:szCs w:val="28"/>
                <w:lang w:bidi="ar"/>
              </w:rPr>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B4C6644"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650BEB1"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结果</w:t>
            </w:r>
            <w:r>
              <w:rPr>
                <w:rFonts w:ascii="宋体" w:eastAsia="宋体" w:hAnsi="宋体" w:cs="宋体" w:hint="eastAsia"/>
                <w:color w:val="000000" w:themeColor="text1"/>
                <w:kern w:val="0"/>
                <w:sz w:val="28"/>
                <w:szCs w:val="28"/>
                <w:lang w:bidi="ar"/>
              </w:rPr>
              <w:b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4DB8B84"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结果</w:t>
            </w:r>
            <w:r>
              <w:rPr>
                <w:rFonts w:ascii="宋体" w:eastAsia="宋体" w:hAnsi="宋体" w:cs="宋体" w:hint="eastAsia"/>
                <w:color w:val="000000" w:themeColor="text1"/>
                <w:kern w:val="0"/>
                <w:sz w:val="28"/>
                <w:szCs w:val="28"/>
                <w:lang w:bidi="ar"/>
              </w:rPr>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47AFBA8"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其他</w:t>
            </w:r>
            <w:r>
              <w:rPr>
                <w:rFonts w:ascii="宋体" w:eastAsia="宋体" w:hAnsi="宋体" w:cs="宋体" w:hint="eastAsia"/>
                <w:color w:val="000000" w:themeColor="text1"/>
                <w:kern w:val="0"/>
                <w:sz w:val="28"/>
                <w:szCs w:val="28"/>
                <w:lang w:bidi="ar"/>
              </w:rPr>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7C02822"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尚未</w:t>
            </w:r>
            <w:r>
              <w:rPr>
                <w:rFonts w:ascii="宋体" w:eastAsia="宋体" w:hAnsi="宋体" w:cs="宋体" w:hint="eastAsia"/>
                <w:color w:val="000000" w:themeColor="text1"/>
                <w:kern w:val="0"/>
                <w:sz w:val="28"/>
                <w:szCs w:val="28"/>
                <w:lang w:bidi="ar"/>
              </w:rPr>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9F1D78A" w14:textId="77777777" w:rsidR="00806E25" w:rsidRDefault="00000000">
            <w:pPr>
              <w:widowControl/>
              <w:spacing w:line="600" w:lineRule="exact"/>
              <w:jc w:val="center"/>
              <w:rPr>
                <w:color w:val="000000" w:themeColor="text1"/>
                <w:sz w:val="28"/>
                <w:szCs w:val="28"/>
              </w:rPr>
            </w:pPr>
            <w:r>
              <w:rPr>
                <w:rFonts w:ascii="宋体" w:eastAsia="宋体" w:hAnsi="宋体" w:cs="宋体" w:hint="eastAsia"/>
                <w:color w:val="000000" w:themeColor="text1"/>
                <w:kern w:val="0"/>
                <w:sz w:val="28"/>
                <w:szCs w:val="28"/>
                <w:lang w:bidi="ar"/>
              </w:rPr>
              <w:t>总计</w:t>
            </w:r>
          </w:p>
        </w:tc>
      </w:tr>
      <w:tr w:rsidR="00806E25" w14:paraId="6B18AF71" w14:textId="77777777">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EF7DD21" w14:textId="18AD6612" w:rsidR="00806E25" w:rsidRDefault="00B11B6C">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0</w:t>
            </w:r>
            <w:r w:rsidR="00000000">
              <w:rPr>
                <w:rFonts w:ascii="黑体" w:eastAsia="黑体" w:hAnsi="宋体" w:cs="黑体"/>
                <w:color w:val="000000" w:themeColor="text1"/>
                <w:kern w:val="0"/>
                <w:sz w:val="28"/>
                <w:szCs w:val="28"/>
                <w:lang w:bidi="ar"/>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73FA7F7" w14:textId="4F3188B2" w:rsidR="00806E25" w:rsidRDefault="00B11B6C">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0</w:t>
            </w:r>
            <w:r w:rsidR="00000000">
              <w:rPr>
                <w:rFonts w:ascii="黑体" w:eastAsia="黑体" w:hAnsi="宋体" w:cs="黑体" w:hint="eastAsia"/>
                <w:color w:val="000000" w:themeColor="text1"/>
                <w:kern w:val="0"/>
                <w:sz w:val="28"/>
                <w:szCs w:val="28"/>
                <w:lang w:bidi="ar"/>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BC47F0E" w14:textId="3A55EB6F"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3ED61D2" w14:textId="0D35C1D7" w:rsidR="00806E25" w:rsidRDefault="00B11B6C">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0</w:t>
            </w:r>
            <w:r w:rsidR="00000000">
              <w:rPr>
                <w:rFonts w:ascii="黑体" w:eastAsia="黑体" w:hAnsi="宋体" w:cs="黑体" w:hint="eastAsia"/>
                <w:color w:val="000000" w:themeColor="text1"/>
                <w:kern w:val="0"/>
                <w:sz w:val="28"/>
                <w:szCs w:val="28"/>
                <w:lang w:bidi="ar"/>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3A0B68" w14:textId="625A17A4"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3803E45" w14:textId="3549D3CF" w:rsidR="00806E25" w:rsidRDefault="00B11B6C">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0</w:t>
            </w:r>
            <w:r w:rsidR="00000000">
              <w:rPr>
                <w:rFonts w:ascii="黑体" w:eastAsia="黑体" w:hAnsi="宋体" w:cs="黑体" w:hint="eastAsia"/>
                <w:color w:val="000000" w:themeColor="text1"/>
                <w:kern w:val="0"/>
                <w:sz w:val="28"/>
                <w:szCs w:val="28"/>
                <w:lang w:bidi="ar"/>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7DE581A" w14:textId="6C4F6EE2"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485BF47" w14:textId="3E5DC744"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3C2A8FB" w14:textId="2EB25C96"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80E318A" w14:textId="0B96BB04" w:rsidR="00806E25" w:rsidRDefault="00B11B6C">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0</w:t>
            </w:r>
            <w:r w:rsidR="00000000">
              <w:rPr>
                <w:rFonts w:ascii="黑体" w:eastAsia="黑体" w:hAnsi="宋体" w:cs="黑体" w:hint="eastAsia"/>
                <w:color w:val="000000" w:themeColor="text1"/>
                <w:kern w:val="0"/>
                <w:sz w:val="28"/>
                <w:szCs w:val="28"/>
                <w:lang w:bidi="ar"/>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F49E9EA" w14:textId="309137BC"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952C335" w14:textId="4E13F260"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58AB74" w14:textId="6E4626DD"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7713A57" w14:textId="144DCBE6" w:rsidR="00806E25" w:rsidRDefault="00000000">
            <w:pPr>
              <w:widowControl/>
              <w:spacing w:line="600" w:lineRule="exact"/>
              <w:jc w:val="center"/>
              <w:rPr>
                <w:color w:val="000000" w:themeColor="text1"/>
                <w:sz w:val="28"/>
                <w:szCs w:val="28"/>
              </w:rPr>
            </w:pPr>
            <w:r>
              <w:rPr>
                <w:rFonts w:ascii="黑体" w:eastAsia="黑体" w:hAnsi="宋体" w:cs="黑体" w:hint="eastAsia"/>
                <w:color w:val="000000" w:themeColor="text1"/>
                <w:kern w:val="0"/>
                <w:sz w:val="28"/>
                <w:szCs w:val="28"/>
                <w:lang w:bidi="ar"/>
              </w:rPr>
              <w:t> </w:t>
            </w:r>
            <w:r w:rsidR="00B11B6C">
              <w:rPr>
                <w:rFonts w:ascii="黑体" w:eastAsia="黑体" w:hAnsi="宋体" w:cs="黑体" w:hint="eastAsia"/>
                <w:color w:val="000000" w:themeColor="text1"/>
                <w:kern w:val="0"/>
                <w:sz w:val="28"/>
                <w:szCs w:val="28"/>
                <w:lang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9D41F29" w14:textId="0793E158" w:rsidR="00806E25" w:rsidRDefault="00B11B6C">
            <w:pPr>
              <w:spacing w:line="600" w:lineRule="exact"/>
              <w:rPr>
                <w:rFonts w:ascii="宋体"/>
                <w:color w:val="000000" w:themeColor="text1"/>
                <w:sz w:val="28"/>
                <w:szCs w:val="28"/>
              </w:rPr>
            </w:pPr>
            <w:r>
              <w:rPr>
                <w:rFonts w:ascii="宋体" w:hint="eastAsia"/>
                <w:color w:val="000000" w:themeColor="text1"/>
                <w:sz w:val="28"/>
                <w:szCs w:val="28"/>
              </w:rPr>
              <w:t>0</w:t>
            </w:r>
          </w:p>
        </w:tc>
      </w:tr>
    </w:tbl>
    <w:p w14:paraId="39A517DE" w14:textId="77777777" w:rsidR="00806E25" w:rsidRDefault="00806E25">
      <w:pPr>
        <w:widowControl/>
        <w:spacing w:line="600" w:lineRule="exact"/>
        <w:jc w:val="left"/>
        <w:rPr>
          <w:color w:val="000000" w:themeColor="text1"/>
        </w:rPr>
      </w:pPr>
    </w:p>
    <w:p w14:paraId="03EED846" w14:textId="77777777" w:rsidR="00806E25" w:rsidRDefault="00000000">
      <w:pPr>
        <w:pStyle w:val="a3"/>
        <w:widowControl/>
        <w:shd w:val="clear" w:color="auto" w:fill="FFFFFF"/>
        <w:spacing w:beforeAutospacing="0" w:afterAutospacing="0" w:line="600" w:lineRule="exact"/>
        <w:ind w:firstLine="420"/>
        <w:jc w:val="both"/>
        <w:rPr>
          <w:rFonts w:ascii="黑体" w:eastAsia="黑体" w:hAnsi="黑体" w:cs="黑体" w:hint="eastAsia"/>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五、存在的主要问题及改进情况</w:t>
      </w:r>
    </w:p>
    <w:p w14:paraId="6BB3EA41" w14:textId="6845F565"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t>202</w:t>
      </w:r>
      <w:r w:rsidR="002E4C3F">
        <w:rPr>
          <w:rFonts w:ascii="Times New Roman" w:eastAsia="宋体" w:hAnsi="Times New Roman" w:cs="Times New Roman" w:hint="eastAsia"/>
          <w:color w:val="000000"/>
          <w:kern w:val="0"/>
          <w:sz w:val="27"/>
          <w:szCs w:val="27"/>
        </w:rPr>
        <w:t>4</w:t>
      </w:r>
      <w:r w:rsidRPr="00B11B6C">
        <w:rPr>
          <w:rFonts w:ascii="Times New Roman" w:eastAsia="宋体" w:hAnsi="Times New Roman" w:cs="Times New Roman"/>
          <w:color w:val="000000"/>
          <w:kern w:val="0"/>
          <w:sz w:val="27"/>
          <w:szCs w:val="27"/>
        </w:rPr>
        <w:t>年，我局</w:t>
      </w:r>
      <w:r w:rsidR="0061130B">
        <w:rPr>
          <w:rFonts w:ascii="Times New Roman" w:eastAsia="宋体" w:hAnsi="Times New Roman" w:cs="Times New Roman" w:hint="eastAsia"/>
          <w:color w:val="000000"/>
          <w:kern w:val="0"/>
          <w:sz w:val="27"/>
          <w:szCs w:val="27"/>
        </w:rPr>
        <w:t>政府信息</w:t>
      </w:r>
      <w:r w:rsidRPr="00B11B6C">
        <w:rPr>
          <w:rFonts w:ascii="Times New Roman" w:eastAsia="宋体" w:hAnsi="Times New Roman" w:cs="Times New Roman"/>
          <w:color w:val="000000"/>
          <w:kern w:val="0"/>
          <w:sz w:val="27"/>
          <w:szCs w:val="27"/>
        </w:rPr>
        <w:t>公开工作取得了一定的成效，但也存在着一些不足之处：一是对政务公开工作认识不足</w:t>
      </w:r>
      <w:bookmarkStart w:id="0" w:name="_Hlk188307036"/>
      <w:r w:rsidRPr="00B11B6C">
        <w:rPr>
          <w:rFonts w:ascii="Times New Roman" w:eastAsia="宋体" w:hAnsi="Times New Roman" w:cs="Times New Roman"/>
          <w:color w:val="000000"/>
          <w:kern w:val="0"/>
          <w:sz w:val="27"/>
          <w:szCs w:val="27"/>
        </w:rPr>
        <w:t>、</w:t>
      </w:r>
      <w:bookmarkEnd w:id="0"/>
      <w:r w:rsidRPr="00B11B6C">
        <w:rPr>
          <w:rFonts w:ascii="Times New Roman" w:eastAsia="宋体" w:hAnsi="Times New Roman" w:cs="Times New Roman"/>
          <w:color w:val="000000"/>
          <w:kern w:val="0"/>
          <w:sz w:val="27"/>
          <w:szCs w:val="27"/>
        </w:rPr>
        <w:t>重视不够；二是</w:t>
      </w:r>
      <w:r w:rsidR="00811778">
        <w:rPr>
          <w:rFonts w:ascii="Times New Roman" w:eastAsia="宋体" w:hAnsi="Times New Roman" w:cs="Times New Roman" w:hint="eastAsia"/>
          <w:color w:val="000000"/>
          <w:kern w:val="0"/>
          <w:sz w:val="27"/>
          <w:szCs w:val="27"/>
        </w:rPr>
        <w:t>业务能力有待提高</w:t>
      </w:r>
      <w:r w:rsidRPr="00B11B6C">
        <w:rPr>
          <w:rFonts w:ascii="Times New Roman" w:eastAsia="宋体" w:hAnsi="Times New Roman" w:cs="Times New Roman"/>
          <w:color w:val="000000"/>
          <w:kern w:val="0"/>
          <w:sz w:val="27"/>
          <w:szCs w:val="27"/>
        </w:rPr>
        <w:t>；三是信息公开渠道较</w:t>
      </w:r>
      <w:r w:rsidR="00811778">
        <w:rPr>
          <w:rFonts w:ascii="Times New Roman" w:eastAsia="宋体" w:hAnsi="Times New Roman" w:cs="Times New Roman" w:hint="eastAsia"/>
          <w:color w:val="000000"/>
          <w:kern w:val="0"/>
          <w:sz w:val="27"/>
          <w:szCs w:val="27"/>
        </w:rPr>
        <w:t>为</w:t>
      </w:r>
      <w:r w:rsidRPr="00B11B6C">
        <w:rPr>
          <w:rFonts w:ascii="Times New Roman" w:eastAsia="宋体" w:hAnsi="Times New Roman" w:cs="Times New Roman"/>
          <w:color w:val="000000"/>
          <w:kern w:val="0"/>
          <w:sz w:val="27"/>
          <w:szCs w:val="27"/>
        </w:rPr>
        <w:t>单一。针对</w:t>
      </w:r>
      <w:r w:rsidR="00811778">
        <w:rPr>
          <w:rFonts w:ascii="Times New Roman" w:eastAsia="宋体" w:hAnsi="Times New Roman" w:cs="Times New Roman" w:hint="eastAsia"/>
          <w:color w:val="000000"/>
          <w:kern w:val="0"/>
          <w:sz w:val="27"/>
          <w:szCs w:val="27"/>
        </w:rPr>
        <w:t>以上</w:t>
      </w:r>
      <w:r w:rsidRPr="00B11B6C">
        <w:rPr>
          <w:rFonts w:ascii="Times New Roman" w:eastAsia="宋体" w:hAnsi="Times New Roman" w:cs="Times New Roman"/>
          <w:color w:val="000000"/>
          <w:kern w:val="0"/>
          <w:sz w:val="27"/>
          <w:szCs w:val="27"/>
        </w:rPr>
        <w:t>不足，我局将采取以下改进措施：</w:t>
      </w:r>
    </w:p>
    <w:p w14:paraId="702EBD7D" w14:textId="27668D6D"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lastRenderedPageBreak/>
        <w:t>一是</w:t>
      </w:r>
      <w:r w:rsidR="00811778">
        <w:rPr>
          <w:rFonts w:ascii="Times New Roman" w:eastAsia="宋体" w:hAnsi="Times New Roman" w:cs="Times New Roman" w:hint="eastAsia"/>
          <w:color w:val="000000"/>
          <w:kern w:val="0"/>
          <w:sz w:val="27"/>
          <w:szCs w:val="27"/>
        </w:rPr>
        <w:t>强化思想认识</w:t>
      </w:r>
      <w:r w:rsidRPr="00B11B6C">
        <w:rPr>
          <w:rFonts w:ascii="Times New Roman" w:eastAsia="宋体" w:hAnsi="Times New Roman" w:cs="Times New Roman"/>
          <w:color w:val="000000"/>
          <w:kern w:val="0"/>
          <w:sz w:val="27"/>
          <w:szCs w:val="27"/>
        </w:rPr>
        <w:t>。进一步</w:t>
      </w:r>
      <w:r w:rsidR="00B579FB">
        <w:rPr>
          <w:rFonts w:ascii="Times New Roman" w:eastAsia="宋体" w:hAnsi="Times New Roman" w:cs="Times New Roman" w:hint="eastAsia"/>
          <w:color w:val="000000"/>
          <w:kern w:val="0"/>
          <w:sz w:val="27"/>
          <w:szCs w:val="27"/>
        </w:rPr>
        <w:t>加大</w:t>
      </w:r>
      <w:r w:rsidR="00811778" w:rsidRPr="00B11B6C">
        <w:rPr>
          <w:rFonts w:ascii="Times New Roman" w:eastAsia="宋体" w:hAnsi="Times New Roman" w:cs="Times New Roman"/>
          <w:color w:val="000000"/>
          <w:kern w:val="0"/>
          <w:sz w:val="27"/>
          <w:szCs w:val="27"/>
        </w:rPr>
        <w:t>宣传教育</w:t>
      </w:r>
      <w:r w:rsidR="00811778">
        <w:rPr>
          <w:rFonts w:ascii="Times New Roman" w:eastAsia="宋体" w:hAnsi="Times New Roman" w:cs="Times New Roman" w:hint="eastAsia"/>
          <w:color w:val="000000"/>
          <w:kern w:val="0"/>
          <w:sz w:val="27"/>
          <w:szCs w:val="27"/>
        </w:rPr>
        <w:t>，</w:t>
      </w:r>
      <w:r w:rsidRPr="00B11B6C">
        <w:rPr>
          <w:rFonts w:ascii="Times New Roman" w:eastAsia="宋体" w:hAnsi="Times New Roman" w:cs="Times New Roman"/>
          <w:color w:val="000000"/>
          <w:kern w:val="0"/>
          <w:sz w:val="27"/>
          <w:szCs w:val="27"/>
        </w:rPr>
        <w:t>提高全局干部对做好政务信息公开工作</w:t>
      </w:r>
      <w:r w:rsidR="00811778">
        <w:rPr>
          <w:rFonts w:ascii="Times New Roman" w:eastAsia="宋体" w:hAnsi="Times New Roman" w:cs="Times New Roman" w:hint="eastAsia"/>
          <w:color w:val="000000"/>
          <w:kern w:val="0"/>
          <w:sz w:val="27"/>
          <w:szCs w:val="27"/>
        </w:rPr>
        <w:t>重要性的</w:t>
      </w:r>
      <w:r w:rsidRPr="00B11B6C">
        <w:rPr>
          <w:rFonts w:ascii="Times New Roman" w:eastAsia="宋体" w:hAnsi="Times New Roman" w:cs="Times New Roman"/>
          <w:color w:val="000000"/>
          <w:kern w:val="0"/>
          <w:sz w:val="27"/>
          <w:szCs w:val="27"/>
        </w:rPr>
        <w:t>认识，</w:t>
      </w:r>
      <w:r w:rsidR="00B579FB">
        <w:rPr>
          <w:rFonts w:ascii="Times New Roman" w:eastAsia="宋体" w:hAnsi="Times New Roman" w:cs="Times New Roman" w:hint="eastAsia"/>
          <w:color w:val="000000"/>
          <w:kern w:val="0"/>
          <w:sz w:val="27"/>
          <w:szCs w:val="27"/>
        </w:rPr>
        <w:t>加强</w:t>
      </w:r>
      <w:r w:rsidR="00811778" w:rsidRPr="00B11B6C">
        <w:rPr>
          <w:rFonts w:ascii="Times New Roman" w:eastAsia="宋体" w:hAnsi="Times New Roman" w:cs="Times New Roman"/>
          <w:color w:val="000000"/>
          <w:kern w:val="0"/>
          <w:sz w:val="27"/>
          <w:szCs w:val="27"/>
        </w:rPr>
        <w:t>政务信息公开</w:t>
      </w:r>
      <w:r w:rsidR="00B579FB">
        <w:rPr>
          <w:rFonts w:ascii="Times New Roman" w:eastAsia="宋体" w:hAnsi="Times New Roman" w:cs="Times New Roman" w:hint="eastAsia"/>
          <w:color w:val="000000"/>
          <w:kern w:val="0"/>
          <w:sz w:val="27"/>
          <w:szCs w:val="27"/>
        </w:rPr>
        <w:t>工作统筹</w:t>
      </w:r>
      <w:r w:rsidR="00811778">
        <w:rPr>
          <w:rFonts w:ascii="Times New Roman" w:eastAsia="宋体" w:hAnsi="Times New Roman" w:cs="Times New Roman" w:hint="eastAsia"/>
          <w:color w:val="000000"/>
          <w:kern w:val="0"/>
          <w:sz w:val="27"/>
          <w:szCs w:val="27"/>
        </w:rPr>
        <w:t>，真正做到思想上高度重视</w:t>
      </w:r>
      <w:r w:rsidR="00811778" w:rsidRPr="00B11B6C">
        <w:rPr>
          <w:rFonts w:ascii="Times New Roman" w:eastAsia="宋体" w:hAnsi="Times New Roman" w:cs="Times New Roman"/>
          <w:color w:val="000000"/>
          <w:kern w:val="0"/>
          <w:sz w:val="27"/>
          <w:szCs w:val="27"/>
        </w:rPr>
        <w:t>、</w:t>
      </w:r>
      <w:r w:rsidR="00811778">
        <w:rPr>
          <w:rFonts w:ascii="Times New Roman" w:eastAsia="宋体" w:hAnsi="Times New Roman" w:cs="Times New Roman" w:hint="eastAsia"/>
          <w:color w:val="000000"/>
          <w:kern w:val="0"/>
          <w:sz w:val="27"/>
          <w:szCs w:val="27"/>
        </w:rPr>
        <w:t>行动上扎实有力，</w:t>
      </w:r>
      <w:r w:rsidRPr="00B11B6C">
        <w:rPr>
          <w:rFonts w:ascii="Times New Roman" w:eastAsia="宋体" w:hAnsi="Times New Roman" w:cs="Times New Roman"/>
          <w:color w:val="000000"/>
          <w:kern w:val="0"/>
          <w:sz w:val="27"/>
          <w:szCs w:val="27"/>
        </w:rPr>
        <w:t>不断提升信息公开整体水平。</w:t>
      </w:r>
    </w:p>
    <w:p w14:paraId="4C286A9B" w14:textId="152D6A13"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t>二是</w:t>
      </w:r>
      <w:r w:rsidR="00B579FB">
        <w:rPr>
          <w:rFonts w:ascii="Times New Roman" w:eastAsia="宋体" w:hAnsi="Times New Roman" w:cs="Times New Roman" w:hint="eastAsia"/>
          <w:color w:val="000000"/>
          <w:kern w:val="0"/>
          <w:sz w:val="27"/>
          <w:szCs w:val="27"/>
        </w:rPr>
        <w:t>提高工作质效</w:t>
      </w:r>
      <w:r w:rsidRPr="00B11B6C">
        <w:rPr>
          <w:rFonts w:ascii="Times New Roman" w:eastAsia="宋体" w:hAnsi="Times New Roman" w:cs="Times New Roman"/>
          <w:color w:val="000000"/>
          <w:kern w:val="0"/>
          <w:sz w:val="27"/>
          <w:szCs w:val="27"/>
        </w:rPr>
        <w:t>。</w:t>
      </w:r>
      <w:r w:rsidR="00B579FB">
        <w:rPr>
          <w:rFonts w:ascii="Times New Roman" w:eastAsia="宋体" w:hAnsi="Times New Roman" w:cs="Times New Roman" w:hint="eastAsia"/>
          <w:color w:val="000000"/>
          <w:kern w:val="0"/>
          <w:sz w:val="27"/>
          <w:szCs w:val="27"/>
        </w:rPr>
        <w:t>有计划</w:t>
      </w:r>
      <w:r w:rsidR="00B579FB" w:rsidRPr="00B11B6C">
        <w:rPr>
          <w:rFonts w:ascii="Times New Roman" w:eastAsia="宋体" w:hAnsi="Times New Roman" w:cs="Times New Roman"/>
          <w:color w:val="000000"/>
          <w:kern w:val="0"/>
          <w:sz w:val="27"/>
          <w:szCs w:val="27"/>
        </w:rPr>
        <w:t>、</w:t>
      </w:r>
      <w:r w:rsidR="00B579FB">
        <w:rPr>
          <w:rFonts w:ascii="Times New Roman" w:eastAsia="宋体" w:hAnsi="Times New Roman" w:cs="Times New Roman" w:hint="eastAsia"/>
          <w:color w:val="000000"/>
          <w:kern w:val="0"/>
          <w:sz w:val="27"/>
          <w:szCs w:val="27"/>
        </w:rPr>
        <w:t>按步骤</w:t>
      </w:r>
      <w:r w:rsidRPr="00B11B6C">
        <w:rPr>
          <w:rFonts w:ascii="Times New Roman" w:eastAsia="宋体" w:hAnsi="Times New Roman" w:cs="Times New Roman"/>
          <w:color w:val="000000"/>
          <w:kern w:val="0"/>
          <w:sz w:val="27"/>
          <w:szCs w:val="27"/>
        </w:rPr>
        <w:t>对信息公开工作人员</w:t>
      </w:r>
      <w:r w:rsidR="00B579FB">
        <w:rPr>
          <w:rFonts w:ascii="Times New Roman" w:eastAsia="宋体" w:hAnsi="Times New Roman" w:cs="Times New Roman" w:hint="eastAsia"/>
          <w:color w:val="000000"/>
          <w:kern w:val="0"/>
          <w:sz w:val="27"/>
          <w:szCs w:val="27"/>
        </w:rPr>
        <w:t>开展专业</w:t>
      </w:r>
      <w:r w:rsidRPr="00B11B6C">
        <w:rPr>
          <w:rFonts w:ascii="Times New Roman" w:eastAsia="宋体" w:hAnsi="Times New Roman" w:cs="Times New Roman"/>
          <w:color w:val="000000"/>
          <w:kern w:val="0"/>
          <w:sz w:val="27"/>
          <w:szCs w:val="27"/>
        </w:rPr>
        <w:t>培训，</w:t>
      </w:r>
      <w:r w:rsidR="00B579FB">
        <w:rPr>
          <w:rFonts w:ascii="Times New Roman" w:eastAsia="宋体" w:hAnsi="Times New Roman" w:cs="Times New Roman" w:hint="eastAsia"/>
          <w:color w:val="000000"/>
          <w:kern w:val="0"/>
          <w:sz w:val="27"/>
          <w:szCs w:val="27"/>
        </w:rPr>
        <w:t>进一步提高工作人员业务能力</w:t>
      </w:r>
      <w:r w:rsidRPr="00B11B6C">
        <w:rPr>
          <w:rFonts w:ascii="Times New Roman" w:eastAsia="宋体" w:hAnsi="Times New Roman" w:cs="Times New Roman"/>
          <w:color w:val="000000"/>
          <w:kern w:val="0"/>
          <w:sz w:val="27"/>
          <w:szCs w:val="27"/>
        </w:rPr>
        <w:t>，</w:t>
      </w:r>
      <w:r w:rsidR="00B579FB">
        <w:rPr>
          <w:rFonts w:ascii="Times New Roman" w:eastAsia="宋体" w:hAnsi="Times New Roman" w:cs="Times New Roman" w:hint="eastAsia"/>
          <w:color w:val="000000"/>
          <w:kern w:val="0"/>
          <w:sz w:val="27"/>
          <w:szCs w:val="27"/>
        </w:rPr>
        <w:t>同时，按照上级工作要求，认真梳理需向公众公开内容，着力提升</w:t>
      </w:r>
      <w:r w:rsidRPr="00B11B6C">
        <w:rPr>
          <w:rFonts w:ascii="Times New Roman" w:eastAsia="宋体" w:hAnsi="Times New Roman" w:cs="Times New Roman"/>
          <w:color w:val="000000"/>
          <w:kern w:val="0"/>
          <w:sz w:val="27"/>
          <w:szCs w:val="27"/>
        </w:rPr>
        <w:t>政府信息公开工作的质量和水平。</w:t>
      </w:r>
    </w:p>
    <w:p w14:paraId="458EA270" w14:textId="47BEC6AB"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t>三是</w:t>
      </w:r>
      <w:r w:rsidR="00B579FB">
        <w:rPr>
          <w:rFonts w:ascii="Times New Roman" w:eastAsia="宋体" w:hAnsi="Times New Roman" w:cs="Times New Roman" w:hint="eastAsia"/>
          <w:color w:val="000000"/>
          <w:kern w:val="0"/>
          <w:sz w:val="27"/>
          <w:szCs w:val="27"/>
        </w:rPr>
        <w:t>拓展公开渠道</w:t>
      </w:r>
      <w:r w:rsidRPr="00B11B6C">
        <w:rPr>
          <w:rFonts w:ascii="Times New Roman" w:eastAsia="宋体" w:hAnsi="Times New Roman" w:cs="Times New Roman"/>
          <w:color w:val="000000"/>
          <w:kern w:val="0"/>
          <w:sz w:val="27"/>
          <w:szCs w:val="27"/>
        </w:rPr>
        <w:t>。</w:t>
      </w:r>
      <w:r w:rsidR="007D5827">
        <w:rPr>
          <w:rFonts w:ascii="Times New Roman" w:eastAsia="宋体" w:hAnsi="Times New Roman" w:cs="Times New Roman" w:hint="eastAsia"/>
          <w:color w:val="000000"/>
          <w:kern w:val="0"/>
          <w:sz w:val="27"/>
          <w:szCs w:val="27"/>
        </w:rPr>
        <w:t>除了在管委会门户网站公开外</w:t>
      </w:r>
      <w:r w:rsidRPr="00B11B6C">
        <w:rPr>
          <w:rFonts w:ascii="Times New Roman" w:eastAsia="宋体" w:hAnsi="Times New Roman" w:cs="Times New Roman"/>
          <w:color w:val="000000"/>
          <w:kern w:val="0"/>
          <w:sz w:val="27"/>
          <w:szCs w:val="27"/>
        </w:rPr>
        <w:t>，</w:t>
      </w:r>
      <w:r w:rsidR="007D5827">
        <w:rPr>
          <w:rFonts w:ascii="Times New Roman" w:eastAsia="宋体" w:hAnsi="Times New Roman" w:cs="Times New Roman" w:hint="eastAsia"/>
          <w:color w:val="000000"/>
          <w:kern w:val="0"/>
          <w:sz w:val="27"/>
          <w:szCs w:val="27"/>
        </w:rPr>
        <w:t>积极探索</w:t>
      </w:r>
      <w:r w:rsidRPr="00B11B6C">
        <w:rPr>
          <w:rFonts w:ascii="Times New Roman" w:eastAsia="宋体" w:hAnsi="Times New Roman" w:cs="Times New Roman"/>
          <w:color w:val="000000"/>
          <w:kern w:val="0"/>
          <w:sz w:val="27"/>
          <w:szCs w:val="27"/>
        </w:rPr>
        <w:t>采用电子显示屏、简报、传单等多种方式，为职工群众获取政府信息提供</w:t>
      </w:r>
      <w:r w:rsidR="007D5827">
        <w:rPr>
          <w:rFonts w:ascii="Times New Roman" w:eastAsia="宋体" w:hAnsi="Times New Roman" w:cs="Times New Roman" w:hint="eastAsia"/>
          <w:color w:val="000000"/>
          <w:kern w:val="0"/>
          <w:sz w:val="27"/>
          <w:szCs w:val="27"/>
        </w:rPr>
        <w:t>更加</w:t>
      </w:r>
      <w:r w:rsidRPr="00B11B6C">
        <w:rPr>
          <w:rFonts w:ascii="Times New Roman" w:eastAsia="宋体" w:hAnsi="Times New Roman" w:cs="Times New Roman"/>
          <w:color w:val="000000"/>
          <w:kern w:val="0"/>
          <w:sz w:val="27"/>
          <w:szCs w:val="27"/>
        </w:rPr>
        <w:t>便利</w:t>
      </w:r>
      <w:r w:rsidR="007D5827">
        <w:rPr>
          <w:rFonts w:ascii="Times New Roman" w:eastAsia="宋体" w:hAnsi="Times New Roman" w:cs="Times New Roman" w:hint="eastAsia"/>
          <w:color w:val="000000"/>
          <w:kern w:val="0"/>
          <w:sz w:val="27"/>
          <w:szCs w:val="27"/>
        </w:rPr>
        <w:t>的条件</w:t>
      </w:r>
      <w:r w:rsidRPr="00B11B6C">
        <w:rPr>
          <w:rFonts w:ascii="Times New Roman" w:eastAsia="宋体" w:hAnsi="Times New Roman" w:cs="Times New Roman"/>
          <w:color w:val="000000"/>
          <w:kern w:val="0"/>
          <w:sz w:val="27"/>
          <w:szCs w:val="27"/>
        </w:rPr>
        <w:t>，使政府信息公开形式在便民利民上更加灵活多样。</w:t>
      </w:r>
    </w:p>
    <w:p w14:paraId="50519870" w14:textId="77777777"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t>六、其他需要报告的事项</w:t>
      </w:r>
    </w:p>
    <w:p w14:paraId="6551F054" w14:textId="77777777" w:rsidR="00B11B6C" w:rsidRPr="00B11B6C" w:rsidRDefault="00B11B6C" w:rsidP="00B11B6C">
      <w:pPr>
        <w:widowControl/>
        <w:spacing w:line="450" w:lineRule="atLeast"/>
        <w:ind w:firstLine="480"/>
        <w:jc w:val="left"/>
        <w:rPr>
          <w:rFonts w:ascii="Times New Roman" w:eastAsia="宋体" w:hAnsi="Times New Roman" w:cs="Times New Roman"/>
          <w:color w:val="000000"/>
          <w:kern w:val="0"/>
          <w:sz w:val="27"/>
          <w:szCs w:val="27"/>
        </w:rPr>
      </w:pPr>
      <w:r w:rsidRPr="00B11B6C">
        <w:rPr>
          <w:rFonts w:ascii="Times New Roman" w:eastAsia="宋体" w:hAnsi="Times New Roman" w:cs="Times New Roman"/>
          <w:color w:val="000000"/>
          <w:kern w:val="0"/>
          <w:sz w:val="27"/>
          <w:szCs w:val="27"/>
        </w:rPr>
        <w:t>本年度，未收取信息处理费。</w:t>
      </w:r>
    </w:p>
    <w:p w14:paraId="09403E74" w14:textId="77777777" w:rsidR="00806E25" w:rsidRPr="00B11B6C" w:rsidRDefault="00806E25">
      <w:pPr>
        <w:spacing w:line="600" w:lineRule="exact"/>
        <w:rPr>
          <w:color w:val="000000" w:themeColor="text1"/>
        </w:rPr>
      </w:pPr>
    </w:p>
    <w:sectPr w:rsidR="00806E25" w:rsidRPr="00B11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25"/>
    <w:rsid w:val="00200385"/>
    <w:rsid w:val="002B672F"/>
    <w:rsid w:val="002E4C3F"/>
    <w:rsid w:val="004E0562"/>
    <w:rsid w:val="0061130B"/>
    <w:rsid w:val="006C273B"/>
    <w:rsid w:val="007D5827"/>
    <w:rsid w:val="00806E25"/>
    <w:rsid w:val="00811778"/>
    <w:rsid w:val="00B11B6C"/>
    <w:rsid w:val="00B579FB"/>
    <w:rsid w:val="00FC775F"/>
    <w:rsid w:val="10C832C3"/>
    <w:rsid w:val="19E3241A"/>
    <w:rsid w:val="3D82046B"/>
    <w:rsid w:val="6FCF35D4"/>
    <w:rsid w:val="70C3042B"/>
    <w:rsid w:val="780C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E84B3"/>
  <w15:docId w15:val="{ACA13EC6-7AA1-4EA5-A037-305EC04D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0091">
      <w:bodyDiv w:val="1"/>
      <w:marLeft w:val="0"/>
      <w:marRight w:val="0"/>
      <w:marTop w:val="0"/>
      <w:marBottom w:val="0"/>
      <w:divBdr>
        <w:top w:val="none" w:sz="0" w:space="0" w:color="auto"/>
        <w:left w:val="none" w:sz="0" w:space="0" w:color="auto"/>
        <w:bottom w:val="none" w:sz="0" w:space="0" w:color="auto"/>
        <w:right w:val="none" w:sz="0" w:space="0" w:color="auto"/>
      </w:divBdr>
    </w:div>
    <w:div w:id="1223567556">
      <w:bodyDiv w:val="1"/>
      <w:marLeft w:val="0"/>
      <w:marRight w:val="0"/>
      <w:marTop w:val="0"/>
      <w:marBottom w:val="0"/>
      <w:divBdr>
        <w:top w:val="none" w:sz="0" w:space="0" w:color="auto"/>
        <w:left w:val="none" w:sz="0" w:space="0" w:color="auto"/>
        <w:bottom w:val="none" w:sz="0" w:space="0" w:color="auto"/>
        <w:right w:val="none" w:sz="0" w:space="0" w:color="auto"/>
      </w:divBdr>
    </w:div>
    <w:div w:id="1682659135">
      <w:bodyDiv w:val="1"/>
      <w:marLeft w:val="0"/>
      <w:marRight w:val="0"/>
      <w:marTop w:val="0"/>
      <w:marBottom w:val="0"/>
      <w:divBdr>
        <w:top w:val="none" w:sz="0" w:space="0" w:color="auto"/>
        <w:left w:val="none" w:sz="0" w:space="0" w:color="auto"/>
        <w:bottom w:val="none" w:sz="0" w:space="0" w:color="auto"/>
        <w:right w:val="none" w:sz="0" w:space="0" w:color="auto"/>
      </w:divBdr>
    </w:div>
    <w:div w:id="1954745417">
      <w:bodyDiv w:val="1"/>
      <w:marLeft w:val="0"/>
      <w:marRight w:val="0"/>
      <w:marTop w:val="0"/>
      <w:marBottom w:val="0"/>
      <w:divBdr>
        <w:top w:val="none" w:sz="0" w:space="0" w:color="auto"/>
        <w:left w:val="none" w:sz="0" w:space="0" w:color="auto"/>
        <w:bottom w:val="none" w:sz="0" w:space="0" w:color="auto"/>
        <w:right w:val="none" w:sz="0" w:space="0" w:color="auto"/>
      </w:divBdr>
    </w:div>
    <w:div w:id="198214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女士 曾</cp:lastModifiedBy>
  <cp:revision>3</cp:revision>
  <cp:lastPrinted>2021-11-08T10:08:00Z</cp:lastPrinted>
  <dcterms:created xsi:type="dcterms:W3CDTF">2025-01-20T14:12:00Z</dcterms:created>
  <dcterms:modified xsi:type="dcterms:W3CDTF">2025-01-20T15:32:00Z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B1B7C9BB9BF146B59F20AF5CB2E1A188</vt:lpwstr>
  </property>
  <property fmtid="{D5CDD505-2E9C-101B-9397-08002B2CF9AE}" pid="4" name="KSOTemplateDocerSaveRecord">
    <vt:lpwstr>eyJoZGlkIjoiZTE5NDFkODE0NWU4Y2ZiMTU0NTkxZDQ5OTFmOGUxMzgiLCJ1c2VySWQiOiIyMTIzNTUzNDYifQ==</vt:lpwstr>
  </property>
</Properties>
</file>