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1"/>
        <w:gridCol w:w="28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cantSplit/>
          <w:trHeight w:val="425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年湛江奋勇高新技术产业开发区一般公共预算“三公”经费表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  <w:tblHeader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  <w:tblHeader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60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6.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16.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5" w:hRule="atLeast"/>
        </w:trPr>
        <w:tc>
          <w:tcPr>
            <w:tcW w:w="5661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4" w:type="dxa"/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17.3</w:t>
            </w:r>
          </w:p>
        </w:tc>
      </w:tr>
    </w:tbl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4"/>
        </w:rPr>
        <w:t xml:space="preserve"> </w:t>
      </w:r>
    </w:p>
    <w:p>
      <w:pPr>
        <w:rPr>
          <w:rFonts w:ascii="黑体" w:hAnsi="黑体" w:eastAsia="黑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0" w:name="PO_part2PublicTitle_Year"/>
      <w:r>
        <w:rPr>
          <w:rFonts w:hint="eastAsia" w:ascii="黑体" w:hAnsi="黑体" w:eastAsia="黑体" w:cs="等线 Light"/>
          <w:b/>
          <w:bCs/>
          <w:sz w:val="36"/>
          <w:szCs w:val="36"/>
        </w:rPr>
        <w:t>202</w:t>
      </w:r>
      <w:bookmarkEnd w:id="0"/>
      <w:r>
        <w:rPr>
          <w:rFonts w:hint="eastAsia" w:ascii="黑体" w:hAnsi="黑体" w:eastAsia="黑体" w:cs="等线 Light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1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</w:rPr>
        <w:t>湛江奋勇高新技术产业开发区</w:t>
      </w:r>
      <w:bookmarkEnd w:id="1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bookmarkStart w:id="2" w:name="PO_part2Public_Year"/>
    </w:p>
    <w:p>
      <w:pPr>
        <w:ind w:firstLine="640" w:firstLineChars="200"/>
        <w:rPr>
          <w:rFonts w:hint="eastAsia" w:ascii="仿宋_GB2312" w:hAnsi="黑体" w:eastAsia="仿宋_GB2312" w:cs="宋体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</w:rPr>
        <w:t>202</w:t>
      </w:r>
      <w:bookmarkEnd w:id="2"/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年本级财政拨款安排“三公”经费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60.5</w:t>
      </w:r>
      <w:r>
        <w:rPr>
          <w:rFonts w:hint="eastAsia" w:ascii="宋体" w:hAnsi="宋体" w:eastAsia="宋体" w:cs="宋体"/>
          <w:sz w:val="32"/>
          <w:szCs w:val="32"/>
        </w:rPr>
        <w:t>万元，比上年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减少0.9</w:t>
      </w:r>
      <w:r>
        <w:rPr>
          <w:rFonts w:hint="eastAsia" w:ascii="宋体" w:hAnsi="宋体" w:eastAsia="宋体" w:cs="宋体"/>
          <w:sz w:val="32"/>
          <w:szCs w:val="32"/>
        </w:rPr>
        <w:t>万元</w:t>
      </w:r>
      <w:r>
        <w:rPr>
          <w:rFonts w:hint="eastAsia" w:ascii="宋体" w:hAnsi="宋体" w:eastAsia="宋体" w:cs="宋体"/>
          <w:b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公务接待费17.3万元,比上年减少0.9万元，下降4.95%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其中：因公出国（境）支出</w:t>
      </w:r>
      <w:bookmarkStart w:id="3" w:name="PO_part2PublicAbroad_Amount"/>
      <w:r>
        <w:rPr>
          <w:rFonts w:hint="eastAsia" w:ascii="宋体" w:hAnsi="宋体" w:eastAsia="宋体" w:cs="宋体"/>
          <w:sz w:val="32"/>
          <w:szCs w:val="32"/>
        </w:rPr>
        <w:t>7</w:t>
      </w:r>
      <w:bookmarkEnd w:id="3"/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4" w:name="PO_part2PublicAbroad_Compare"/>
      <w:r>
        <w:rPr>
          <w:rFonts w:hint="eastAsia" w:ascii="宋体" w:hAnsi="宋体" w:eastAsia="宋体" w:cs="宋体"/>
          <w:sz w:val="32"/>
          <w:szCs w:val="32"/>
        </w:rPr>
        <w:t>增加0</w:t>
      </w:r>
      <w:bookmarkEnd w:id="4"/>
      <w:r>
        <w:rPr>
          <w:rFonts w:hint="eastAsia" w:ascii="宋体" w:hAnsi="宋体" w:eastAsia="宋体" w:cs="宋体"/>
          <w:sz w:val="32"/>
          <w:szCs w:val="32"/>
        </w:rPr>
        <w:t>万元，原因是</w:t>
      </w:r>
      <w:bookmarkStart w:id="5" w:name="PO_part2PublicAbroad_Reason"/>
      <w:r>
        <w:rPr>
          <w:rFonts w:hint="eastAsia" w:ascii="宋体" w:hAnsi="宋体" w:eastAsia="宋体" w:cs="宋体"/>
          <w:sz w:val="32"/>
          <w:szCs w:val="32"/>
        </w:rPr>
        <w:t>较上年持平，无增减变化</w:t>
      </w:r>
      <w:bookmarkEnd w:id="5"/>
      <w:r>
        <w:rPr>
          <w:rFonts w:hint="eastAsia" w:ascii="宋体" w:hAnsi="宋体" w:eastAsia="宋体" w:cs="宋体"/>
          <w:sz w:val="32"/>
          <w:szCs w:val="32"/>
        </w:rPr>
        <w:t>；公务用车购置及运行维护支出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36.2</w:t>
      </w:r>
      <w:r>
        <w:rPr>
          <w:rFonts w:hint="eastAsia" w:ascii="宋体" w:hAnsi="宋体" w:eastAsia="宋体" w:cs="宋体"/>
          <w:sz w:val="32"/>
          <w:szCs w:val="32"/>
        </w:rPr>
        <w:t>万元（公务用车购置费</w:t>
      </w:r>
      <w:bookmarkStart w:id="6" w:name="PO_part2PublicBuyCar_Amount"/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</w:t>
      </w:r>
      <w:bookmarkEnd w:id="6"/>
      <w:r>
        <w:rPr>
          <w:rFonts w:hint="eastAsia" w:ascii="宋体" w:hAnsi="宋体" w:eastAsia="宋体" w:cs="宋体"/>
          <w:sz w:val="32"/>
          <w:szCs w:val="32"/>
        </w:rPr>
        <w:t>万元，公务用车运行维护费</w:t>
      </w:r>
      <w:bookmarkStart w:id="7" w:name="PO_part2PublicRepairCar_Amount"/>
      <w:r>
        <w:rPr>
          <w:rFonts w:hint="eastAsia" w:ascii="宋体" w:hAnsi="宋体" w:eastAsia="宋体" w:cs="宋体"/>
          <w:sz w:val="32"/>
          <w:szCs w:val="32"/>
        </w:rPr>
        <w:t>16</w:t>
      </w:r>
      <w:bookmarkEnd w:id="7"/>
      <w:r>
        <w:rPr>
          <w:rFonts w:hint="eastAsia" w:ascii="宋体" w:hAnsi="宋体" w:cs="宋体"/>
          <w:sz w:val="32"/>
          <w:szCs w:val="32"/>
          <w:lang w:val="en-US" w:eastAsia="zh-CN"/>
        </w:rPr>
        <w:t>.2</w:t>
      </w:r>
      <w:r>
        <w:rPr>
          <w:rFonts w:hint="eastAsia" w:ascii="宋体" w:hAnsi="宋体" w:eastAsia="宋体" w:cs="宋体"/>
          <w:sz w:val="32"/>
          <w:szCs w:val="32"/>
        </w:rPr>
        <w:t>万元）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bookmarkStart w:id="12" w:name="_GoBack"/>
      <w:bookmarkEnd w:id="12"/>
      <w:r>
        <w:rPr>
          <w:rFonts w:hint="eastAsia" w:ascii="宋体" w:hAnsi="宋体" w:eastAsia="宋体" w:cs="宋体"/>
          <w:sz w:val="32"/>
          <w:szCs w:val="32"/>
        </w:rPr>
        <w:t>比上年</w:t>
      </w:r>
      <w:bookmarkStart w:id="8" w:name="PO_part2PublicCar_Compare"/>
      <w:r>
        <w:rPr>
          <w:rFonts w:hint="eastAsia" w:ascii="宋体" w:hAnsi="宋体" w:eastAsia="宋体" w:cs="宋体"/>
          <w:sz w:val="32"/>
          <w:szCs w:val="32"/>
        </w:rPr>
        <w:t>增加0</w:t>
      </w:r>
      <w:bookmarkEnd w:id="8"/>
      <w:r>
        <w:rPr>
          <w:rFonts w:hint="eastAsia" w:ascii="宋体" w:hAnsi="宋体" w:eastAsia="宋体" w:cs="宋体"/>
          <w:sz w:val="32"/>
          <w:szCs w:val="32"/>
        </w:rPr>
        <w:t>万元，原因是</w:t>
      </w:r>
      <w:bookmarkStart w:id="9" w:name="PO_part2PublicCar_Reason"/>
      <w:r>
        <w:rPr>
          <w:rFonts w:hint="eastAsia" w:ascii="宋体" w:hAnsi="宋体" w:eastAsia="宋体" w:cs="宋体"/>
          <w:sz w:val="32"/>
          <w:szCs w:val="32"/>
        </w:rPr>
        <w:t>较上年持平，无增减变化</w:t>
      </w:r>
      <w:bookmarkEnd w:id="9"/>
      <w:r>
        <w:rPr>
          <w:rFonts w:hint="eastAsia" w:ascii="宋体" w:hAnsi="宋体" w:eastAsia="宋体" w:cs="宋体"/>
          <w:sz w:val="32"/>
          <w:szCs w:val="32"/>
        </w:rPr>
        <w:t>；公务接待费支出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17.3</w:t>
      </w:r>
      <w:r>
        <w:rPr>
          <w:rFonts w:hint="eastAsia" w:ascii="宋体" w:hAnsi="宋体" w:eastAsia="宋体" w:cs="宋体"/>
          <w:sz w:val="32"/>
          <w:szCs w:val="32"/>
        </w:rPr>
        <w:t>万元，比上年</w:t>
      </w:r>
      <w:bookmarkStart w:id="10" w:name="PO_part2PublicRecept_Compare"/>
      <w:r>
        <w:rPr>
          <w:rFonts w:hint="eastAsia" w:ascii="宋体" w:hAnsi="宋体" w:eastAsia="宋体" w:cs="宋体"/>
          <w:sz w:val="32"/>
          <w:szCs w:val="32"/>
        </w:rPr>
        <w:t>减少</w:t>
      </w:r>
      <w:bookmarkEnd w:id="10"/>
      <w:r>
        <w:rPr>
          <w:rFonts w:hint="eastAsia" w:ascii="宋体" w:hAnsi="宋体" w:cs="宋体"/>
          <w:sz w:val="32"/>
          <w:szCs w:val="32"/>
          <w:lang w:val="en-US" w:eastAsia="zh-CN"/>
        </w:rPr>
        <w:t>0.9</w:t>
      </w:r>
      <w:r>
        <w:rPr>
          <w:rFonts w:hint="eastAsia" w:ascii="宋体" w:hAnsi="宋体" w:eastAsia="宋体" w:cs="宋体"/>
          <w:sz w:val="32"/>
          <w:szCs w:val="32"/>
        </w:rPr>
        <w:t>万元，原因是</w:t>
      </w:r>
      <w:bookmarkStart w:id="11" w:name="PO_part2PublicRecept_Reason"/>
      <w:r>
        <w:rPr>
          <w:rFonts w:hint="eastAsia" w:ascii="宋体" w:hAnsi="宋体" w:eastAsia="宋体" w:cs="宋体"/>
          <w:sz w:val="32"/>
          <w:szCs w:val="32"/>
        </w:rPr>
        <w:t>严控三公经费，公务接待费减少支出。</w:t>
      </w:r>
      <w:bookmarkEnd w:id="1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hNTMzNGE5YTlmZWRkYjhhZjljYzA2ZWM0M2NjNTgifQ=="/>
  </w:docVars>
  <w:rsids>
    <w:rsidRoot w:val="00873B4F"/>
    <w:rsid w:val="001F68AB"/>
    <w:rsid w:val="00224AB5"/>
    <w:rsid w:val="0027504F"/>
    <w:rsid w:val="003F37EE"/>
    <w:rsid w:val="006E7E07"/>
    <w:rsid w:val="006F18F2"/>
    <w:rsid w:val="00815E1E"/>
    <w:rsid w:val="00873B4F"/>
    <w:rsid w:val="00CC2947"/>
    <w:rsid w:val="00D767A7"/>
    <w:rsid w:val="04883AFD"/>
    <w:rsid w:val="08563A36"/>
    <w:rsid w:val="0DC07E65"/>
    <w:rsid w:val="10EB4ACB"/>
    <w:rsid w:val="18E3725B"/>
    <w:rsid w:val="197D19C2"/>
    <w:rsid w:val="1A270079"/>
    <w:rsid w:val="1B430800"/>
    <w:rsid w:val="206A777A"/>
    <w:rsid w:val="24F742BF"/>
    <w:rsid w:val="266021FB"/>
    <w:rsid w:val="32DF1360"/>
    <w:rsid w:val="366B2456"/>
    <w:rsid w:val="45767C0B"/>
    <w:rsid w:val="4C28465E"/>
    <w:rsid w:val="617D711E"/>
    <w:rsid w:val="68543462"/>
    <w:rsid w:val="696772D1"/>
    <w:rsid w:val="6E17657F"/>
    <w:rsid w:val="77C94E54"/>
    <w:rsid w:val="78990950"/>
    <w:rsid w:val="7A644A07"/>
    <w:rsid w:val="7A7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351</Words>
  <Characters>390</Characters>
  <Lines>3</Lines>
  <Paragraphs>1</Paragraphs>
  <TotalTime>7</TotalTime>
  <ScaleCrop>false</ScaleCrop>
  <LinksUpToDate>false</LinksUpToDate>
  <CharactersWithSpaces>471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2019-10-25T08:10:00Z</dcterms:created>
  <dc:creator>李春梅</dc:creator>
  <cp:lastModifiedBy>Admin</cp:lastModifiedBy>
  <dcterms:modified xsi:type="dcterms:W3CDTF">2025-07-08T07:21:50Z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77F559C4CDB4443492F8A80CB1ECBFA4</vt:lpwstr>
  </property>
</Properties>
</file>